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B7" w:rsidRPr="00D532B7" w:rsidRDefault="00CD55B3" w:rsidP="00D532B7">
      <w:pPr>
        <w:jc w:val="center"/>
        <w:rPr>
          <w:rFonts w:ascii="Verdana" w:hAnsi="Verdana"/>
          <w:b/>
          <w:color w:val="000000"/>
          <w:sz w:val="22"/>
          <w:szCs w:val="20"/>
        </w:rPr>
      </w:pPr>
      <w:r>
        <w:rPr>
          <w:rFonts w:ascii="Verdana" w:hAnsi="Verdana" w:hint="eastAsia"/>
          <w:b/>
          <w:color w:val="000000"/>
          <w:sz w:val="22"/>
          <w:szCs w:val="20"/>
        </w:rPr>
        <w:t>2016</w:t>
      </w:r>
      <w:r>
        <w:rPr>
          <w:rFonts w:ascii="Verdana" w:hAnsi="Verdana" w:hint="eastAsia"/>
          <w:b/>
          <w:color w:val="000000"/>
          <w:sz w:val="22"/>
          <w:szCs w:val="20"/>
        </w:rPr>
        <w:t>年国家公派研究生项目</w:t>
      </w:r>
      <w:r>
        <w:rPr>
          <w:rFonts w:ascii="Verdana" w:hAnsi="Verdana" w:hint="eastAsia"/>
          <w:b/>
          <w:color w:val="000000"/>
          <w:sz w:val="22"/>
          <w:szCs w:val="20"/>
        </w:rPr>
        <w:t>-</w:t>
      </w:r>
      <w:r w:rsidR="00D532B7" w:rsidRPr="00D532B7">
        <w:rPr>
          <w:rFonts w:ascii="Verdana" w:hAnsi="Verdana"/>
          <w:b/>
          <w:color w:val="000000"/>
          <w:sz w:val="22"/>
          <w:szCs w:val="20"/>
        </w:rPr>
        <w:t>中德（</w:t>
      </w:r>
      <w:r w:rsidR="00D532B7" w:rsidRPr="00D532B7">
        <w:rPr>
          <w:rFonts w:ascii="Verdana" w:hAnsi="Verdana"/>
          <w:b/>
          <w:color w:val="000000"/>
          <w:sz w:val="22"/>
          <w:szCs w:val="20"/>
        </w:rPr>
        <w:t>CSC-DAAD</w:t>
      </w:r>
      <w:r w:rsidR="00D532B7" w:rsidRPr="00D532B7">
        <w:rPr>
          <w:rFonts w:ascii="Verdana" w:hAnsi="Verdana"/>
          <w:b/>
          <w:color w:val="000000"/>
          <w:sz w:val="22"/>
          <w:szCs w:val="20"/>
        </w:rPr>
        <w:t>）博士后奖学金项目</w:t>
      </w:r>
      <w:bookmarkStart w:id="0" w:name="_GoBack"/>
      <w:bookmarkEnd w:id="0"/>
    </w:p>
    <w:p w:rsidR="00D532B7" w:rsidRPr="00D532B7" w:rsidRDefault="00D532B7" w:rsidP="00D532B7">
      <w:pPr>
        <w:jc w:val="both"/>
        <w:rPr>
          <w:rFonts w:ascii="Verdana" w:hAnsi="Verdana"/>
          <w:b/>
          <w:color w:val="000000"/>
          <w:sz w:val="21"/>
          <w:szCs w:val="20"/>
        </w:rPr>
      </w:pPr>
    </w:p>
    <w:p w:rsidR="00D532B7" w:rsidRPr="00D532B7" w:rsidRDefault="00D532B7" w:rsidP="00D532B7">
      <w:pPr>
        <w:ind w:firstLineChars="200" w:firstLine="400"/>
        <w:jc w:val="both"/>
        <w:rPr>
          <w:rFonts w:ascii="Verdana" w:hAnsi="Verdana"/>
          <w:color w:val="000000"/>
          <w:sz w:val="20"/>
          <w:szCs w:val="20"/>
        </w:rPr>
      </w:pPr>
      <w:r w:rsidRPr="00D532B7">
        <w:rPr>
          <w:rFonts w:ascii="Verdana" w:hAnsi="Verdana"/>
          <w:color w:val="000000"/>
          <w:sz w:val="20"/>
          <w:szCs w:val="20"/>
        </w:rPr>
        <w:t>DAAD</w:t>
      </w:r>
      <w:r w:rsidRPr="00D532B7">
        <w:rPr>
          <w:rFonts w:ascii="Verdana" w:hAnsi="Verdana"/>
          <w:color w:val="000000"/>
          <w:sz w:val="20"/>
          <w:szCs w:val="20"/>
        </w:rPr>
        <w:t>和国家留学基金委共同资助的中德（</w:t>
      </w:r>
      <w:r w:rsidRPr="00D532B7">
        <w:rPr>
          <w:rFonts w:ascii="Verdana" w:hAnsi="Verdana"/>
          <w:color w:val="000000"/>
          <w:sz w:val="20"/>
          <w:szCs w:val="20"/>
        </w:rPr>
        <w:t>CSC-DAAD</w:t>
      </w:r>
      <w:r w:rsidRPr="00D532B7">
        <w:rPr>
          <w:rFonts w:ascii="Verdana" w:hAnsi="Verdana"/>
          <w:color w:val="000000"/>
          <w:sz w:val="20"/>
          <w:szCs w:val="20"/>
        </w:rPr>
        <w:t>）博士后奖学金项目</w:t>
      </w:r>
      <w:r w:rsidRPr="00D532B7">
        <w:rPr>
          <w:rFonts w:ascii="Verdana" w:hAnsi="Verdana"/>
          <w:color w:val="000000"/>
          <w:sz w:val="20"/>
          <w:szCs w:val="20"/>
        </w:rPr>
        <w:t>&lt;</w:t>
      </w:r>
      <w:hyperlink r:id="rId8" w:tgtFrame="_blank" w:history="1">
        <w:r w:rsidRPr="00D532B7">
          <w:rPr>
            <w:rFonts w:ascii="Verdana" w:hAnsi="Verdana"/>
            <w:color w:val="3894C1"/>
            <w:sz w:val="20"/>
            <w:szCs w:val="20"/>
          </w:rPr>
          <w:t>http://www.daad.org.cn/zh/stipendienangebote-fur-chinesen/promotion-und-postdoc/2014-sino-german-csc-daad-postdoc-scholarship-program</w:t>
        </w:r>
      </w:hyperlink>
      <w:r w:rsidRPr="00D532B7">
        <w:rPr>
          <w:rFonts w:ascii="Verdana" w:hAnsi="Verdana"/>
          <w:color w:val="000000"/>
          <w:sz w:val="20"/>
          <w:szCs w:val="20"/>
        </w:rPr>
        <w:t>&gt; 2016</w:t>
      </w:r>
      <w:r w:rsidRPr="00D532B7">
        <w:rPr>
          <w:rFonts w:ascii="Verdana" w:hAnsi="Verdana"/>
          <w:color w:val="000000"/>
          <w:sz w:val="20"/>
          <w:szCs w:val="20"/>
        </w:rPr>
        <w:t>年遴选工作已经正式启动了。该项目自</w:t>
      </w:r>
      <w:r w:rsidRPr="00D532B7">
        <w:rPr>
          <w:rFonts w:ascii="Verdana" w:hAnsi="Verdana"/>
          <w:color w:val="000000"/>
          <w:sz w:val="20"/>
          <w:szCs w:val="20"/>
        </w:rPr>
        <w:t>2013</w:t>
      </w:r>
      <w:r w:rsidRPr="00D532B7">
        <w:rPr>
          <w:rFonts w:ascii="Verdana" w:hAnsi="Verdana"/>
          <w:color w:val="000000"/>
          <w:sz w:val="20"/>
          <w:szCs w:val="20"/>
        </w:rPr>
        <w:t>年设立以来，每年吸引大量优秀青年学者申请，取得了丰硕的成果。</w:t>
      </w:r>
      <w:r w:rsidRPr="00D532B7">
        <w:rPr>
          <w:rFonts w:ascii="Verdana" w:hAnsi="Verdana"/>
          <w:color w:val="000000"/>
          <w:sz w:val="20"/>
          <w:szCs w:val="20"/>
        </w:rPr>
        <w:t>2016</w:t>
      </w:r>
      <w:r w:rsidRPr="00D532B7">
        <w:rPr>
          <w:rFonts w:ascii="Verdana" w:hAnsi="Verdana"/>
          <w:color w:val="000000"/>
          <w:sz w:val="20"/>
          <w:szCs w:val="20"/>
        </w:rPr>
        <w:t>年我们计划增加</w:t>
      </w:r>
      <w:r w:rsidRPr="00D532B7">
        <w:rPr>
          <w:rFonts w:ascii="Verdana" w:hAnsi="Verdana"/>
          <w:color w:val="000000"/>
          <w:sz w:val="20"/>
          <w:szCs w:val="20"/>
        </w:rPr>
        <w:t>5</w:t>
      </w:r>
      <w:r w:rsidRPr="00D532B7">
        <w:rPr>
          <w:rFonts w:ascii="Verdana" w:hAnsi="Verdana"/>
          <w:color w:val="000000"/>
          <w:sz w:val="20"/>
          <w:szCs w:val="20"/>
        </w:rPr>
        <w:t>个名额，共资助</w:t>
      </w:r>
      <w:r w:rsidRPr="00D532B7">
        <w:rPr>
          <w:rFonts w:ascii="Verdana" w:hAnsi="Verdana"/>
          <w:color w:val="000000"/>
          <w:sz w:val="20"/>
          <w:szCs w:val="20"/>
        </w:rPr>
        <w:t>30</w:t>
      </w:r>
      <w:r w:rsidRPr="00D532B7">
        <w:rPr>
          <w:rFonts w:ascii="Verdana" w:hAnsi="Verdana"/>
          <w:color w:val="000000"/>
          <w:sz w:val="20"/>
          <w:szCs w:val="20"/>
        </w:rPr>
        <w:t>人赴德深造。申请日期为</w:t>
      </w:r>
      <w:r w:rsidRPr="00D532B7">
        <w:rPr>
          <w:rFonts w:ascii="Verdana" w:hAnsi="Verdana"/>
          <w:color w:val="000000"/>
          <w:sz w:val="20"/>
          <w:szCs w:val="20"/>
        </w:rPr>
        <w:t>2015</w:t>
      </w:r>
      <w:r w:rsidRPr="00D532B7">
        <w:rPr>
          <w:rFonts w:ascii="Verdana" w:hAnsi="Verdana"/>
          <w:color w:val="000000"/>
          <w:sz w:val="20"/>
          <w:szCs w:val="20"/>
        </w:rPr>
        <w:t>年</w:t>
      </w:r>
      <w:r w:rsidRPr="00D532B7">
        <w:rPr>
          <w:rFonts w:ascii="Verdana" w:hAnsi="Verdana"/>
          <w:color w:val="000000"/>
          <w:sz w:val="20"/>
          <w:szCs w:val="20"/>
        </w:rPr>
        <w:t>10</w:t>
      </w:r>
      <w:r w:rsidRPr="00D532B7">
        <w:rPr>
          <w:rFonts w:ascii="Verdana" w:hAnsi="Verdana"/>
          <w:color w:val="000000"/>
          <w:sz w:val="20"/>
          <w:szCs w:val="20"/>
        </w:rPr>
        <w:t>月</w:t>
      </w:r>
      <w:r w:rsidRPr="00D532B7">
        <w:rPr>
          <w:rFonts w:ascii="Verdana" w:hAnsi="Verdana"/>
          <w:color w:val="000000"/>
          <w:sz w:val="20"/>
          <w:szCs w:val="20"/>
        </w:rPr>
        <w:t>20</w:t>
      </w:r>
      <w:r w:rsidRPr="00D532B7">
        <w:rPr>
          <w:rFonts w:ascii="Verdana" w:hAnsi="Verdana"/>
          <w:color w:val="000000"/>
          <w:sz w:val="20"/>
          <w:szCs w:val="20"/>
        </w:rPr>
        <w:t>日至</w:t>
      </w:r>
      <w:r w:rsidRPr="00D532B7">
        <w:rPr>
          <w:rFonts w:ascii="Verdana" w:hAnsi="Verdana"/>
          <w:color w:val="000000"/>
          <w:sz w:val="20"/>
          <w:szCs w:val="20"/>
        </w:rPr>
        <w:t>11</w:t>
      </w:r>
      <w:r w:rsidRPr="00D532B7">
        <w:rPr>
          <w:rFonts w:ascii="Verdana" w:hAnsi="Verdana"/>
          <w:color w:val="000000"/>
          <w:sz w:val="20"/>
          <w:szCs w:val="20"/>
        </w:rPr>
        <w:t>月</w:t>
      </w:r>
      <w:r w:rsidRPr="00D532B7">
        <w:rPr>
          <w:rFonts w:ascii="Verdana" w:hAnsi="Verdana"/>
          <w:color w:val="000000"/>
          <w:sz w:val="20"/>
          <w:szCs w:val="20"/>
        </w:rPr>
        <w:t>20</w:t>
      </w:r>
      <w:r w:rsidRPr="00D532B7">
        <w:rPr>
          <w:rFonts w:ascii="Verdana" w:hAnsi="Verdana"/>
          <w:color w:val="000000"/>
          <w:sz w:val="20"/>
          <w:szCs w:val="20"/>
        </w:rPr>
        <w:t>日。为了帮助申请人了解相关流程和注意事项，</w:t>
      </w:r>
      <w:r w:rsidRPr="00D532B7">
        <w:rPr>
          <w:rFonts w:ascii="Verdana" w:hAnsi="Verdana"/>
          <w:color w:val="000000"/>
          <w:sz w:val="20"/>
          <w:szCs w:val="20"/>
        </w:rPr>
        <w:t> DAAD</w:t>
      </w:r>
      <w:r w:rsidRPr="00D532B7">
        <w:rPr>
          <w:rFonts w:ascii="Verdana" w:hAnsi="Verdana"/>
          <w:color w:val="000000"/>
          <w:sz w:val="20"/>
          <w:szCs w:val="20"/>
        </w:rPr>
        <w:t>将于</w:t>
      </w:r>
      <w:r w:rsidRPr="00D532B7">
        <w:rPr>
          <w:rFonts w:ascii="Verdana" w:hAnsi="Verdana"/>
          <w:color w:val="000000"/>
          <w:sz w:val="20"/>
          <w:szCs w:val="20"/>
        </w:rPr>
        <w:t>9</w:t>
      </w:r>
      <w:r w:rsidRPr="00D532B7">
        <w:rPr>
          <w:rFonts w:ascii="Verdana" w:hAnsi="Verdana"/>
          <w:color w:val="000000"/>
          <w:sz w:val="20"/>
          <w:szCs w:val="20"/>
        </w:rPr>
        <w:t>月</w:t>
      </w:r>
      <w:r w:rsidRPr="00D532B7">
        <w:rPr>
          <w:rFonts w:ascii="Verdana" w:hAnsi="Verdana"/>
          <w:color w:val="000000"/>
          <w:sz w:val="20"/>
          <w:szCs w:val="20"/>
        </w:rPr>
        <w:t>23</w:t>
      </w:r>
      <w:r w:rsidRPr="00D532B7">
        <w:rPr>
          <w:rFonts w:ascii="Verdana" w:hAnsi="Verdana"/>
          <w:color w:val="000000"/>
          <w:sz w:val="20"/>
          <w:szCs w:val="20"/>
        </w:rPr>
        <w:t>日</w:t>
      </w:r>
      <w:r w:rsidRPr="00D532B7">
        <w:rPr>
          <w:rFonts w:ascii="Verdana" w:hAnsi="Verdana"/>
          <w:color w:val="000000"/>
          <w:sz w:val="20"/>
          <w:szCs w:val="20"/>
        </w:rPr>
        <w:t>15:30-16:30</w:t>
      </w:r>
      <w:r w:rsidRPr="00D532B7">
        <w:rPr>
          <w:rFonts w:ascii="Verdana" w:hAnsi="Verdana"/>
          <w:color w:val="000000"/>
          <w:sz w:val="20"/>
          <w:szCs w:val="20"/>
        </w:rPr>
        <w:t>联合</w:t>
      </w:r>
      <w:r w:rsidRPr="00D532B7">
        <w:rPr>
          <w:rFonts w:ascii="Verdana" w:hAnsi="Verdana"/>
          <w:color w:val="000000"/>
          <w:sz w:val="20"/>
          <w:szCs w:val="20"/>
        </w:rPr>
        <w:t>CSC</w:t>
      </w:r>
      <w:r w:rsidRPr="00D532B7">
        <w:rPr>
          <w:rFonts w:ascii="Verdana" w:hAnsi="Verdana"/>
          <w:color w:val="000000"/>
          <w:sz w:val="20"/>
          <w:szCs w:val="20"/>
        </w:rPr>
        <w:t>首次举办该项目在线说明会，详细信息请见附件。</w:t>
      </w:r>
    </w:p>
    <w:p w:rsidR="00D532B7" w:rsidRPr="00D532B7" w:rsidRDefault="00D532B7" w:rsidP="00D532B7">
      <w:pPr>
        <w:jc w:val="both"/>
        <w:rPr>
          <w:rFonts w:ascii="Verdana" w:hAnsi="Verdana"/>
          <w:color w:val="000000"/>
          <w:sz w:val="20"/>
          <w:szCs w:val="20"/>
        </w:rPr>
      </w:pPr>
      <w:r w:rsidRPr="00D532B7">
        <w:rPr>
          <w:rFonts w:ascii="Verdana" w:hAnsi="Verdana"/>
          <w:color w:val="000000"/>
          <w:sz w:val="20"/>
          <w:szCs w:val="20"/>
        </w:rPr>
        <w:t>    </w:t>
      </w:r>
      <w:r w:rsidRPr="00D532B7">
        <w:rPr>
          <w:rFonts w:ascii="Verdana" w:hAnsi="Verdana"/>
          <w:color w:val="000000"/>
          <w:sz w:val="20"/>
          <w:szCs w:val="20"/>
        </w:rPr>
        <w:t>面向已经拥有博士学位的中国学者提供的</w:t>
      </w:r>
      <w:r w:rsidRPr="00D532B7">
        <w:rPr>
          <w:rFonts w:ascii="Verdana" w:hAnsi="Verdana"/>
          <w:color w:val="000000"/>
          <w:sz w:val="20"/>
          <w:szCs w:val="20"/>
        </w:rPr>
        <w:t>DAAD-</w:t>
      </w:r>
      <w:r w:rsidRPr="00D532B7">
        <w:rPr>
          <w:rFonts w:ascii="Verdana" w:hAnsi="Verdana"/>
          <w:color w:val="000000"/>
          <w:sz w:val="20"/>
          <w:szCs w:val="20"/>
        </w:rPr>
        <w:t>王宽诚奖学金</w:t>
      </w:r>
      <w:r w:rsidRPr="00D532B7">
        <w:rPr>
          <w:rFonts w:ascii="Verdana" w:hAnsi="Verdana"/>
          <w:color w:val="000000"/>
          <w:sz w:val="20"/>
          <w:szCs w:val="20"/>
        </w:rPr>
        <w:t>&lt;</w:t>
      </w:r>
      <w:hyperlink r:id="rId9" w:tgtFrame="_blank" w:history="1">
        <w:r w:rsidRPr="00D532B7">
          <w:rPr>
            <w:rFonts w:ascii="Verdana" w:hAnsi="Verdana"/>
            <w:color w:val="3894C1"/>
            <w:sz w:val="20"/>
            <w:szCs w:val="20"/>
          </w:rPr>
          <w:t>http://www.daad.org.cn/zh/stipendienangebote-fur-chinesen/wissenschaftliche-aufenthalte/daad-kcwong-fellowships</w:t>
        </w:r>
      </w:hyperlink>
      <w:r w:rsidRPr="00D532B7">
        <w:rPr>
          <w:rFonts w:ascii="Verdana" w:hAnsi="Verdana"/>
          <w:color w:val="000000"/>
          <w:sz w:val="20"/>
          <w:szCs w:val="20"/>
        </w:rPr>
        <w:t>&gt; </w:t>
      </w:r>
      <w:r w:rsidRPr="00D532B7">
        <w:rPr>
          <w:rFonts w:ascii="Verdana" w:hAnsi="Verdana"/>
          <w:color w:val="000000"/>
          <w:sz w:val="20"/>
          <w:szCs w:val="20"/>
        </w:rPr>
        <w:t>的最新申请截止日期为</w:t>
      </w:r>
      <w:r w:rsidRPr="00D532B7">
        <w:rPr>
          <w:rFonts w:ascii="Verdana" w:hAnsi="Verdana"/>
          <w:color w:val="000000"/>
          <w:sz w:val="20"/>
          <w:szCs w:val="20"/>
        </w:rPr>
        <w:t>2015</w:t>
      </w:r>
      <w:r w:rsidRPr="00D532B7">
        <w:rPr>
          <w:rFonts w:ascii="Verdana" w:hAnsi="Verdana"/>
          <w:color w:val="000000"/>
          <w:sz w:val="20"/>
          <w:szCs w:val="20"/>
        </w:rPr>
        <w:t>年</w:t>
      </w:r>
      <w:r w:rsidRPr="00D532B7">
        <w:rPr>
          <w:rFonts w:ascii="Verdana" w:hAnsi="Verdana"/>
          <w:color w:val="000000"/>
          <w:sz w:val="20"/>
          <w:szCs w:val="20"/>
        </w:rPr>
        <w:t>11</w:t>
      </w:r>
      <w:r w:rsidRPr="00D532B7">
        <w:rPr>
          <w:rFonts w:ascii="Verdana" w:hAnsi="Verdana"/>
          <w:color w:val="000000"/>
          <w:sz w:val="20"/>
          <w:szCs w:val="20"/>
        </w:rPr>
        <w:t>月</w:t>
      </w:r>
      <w:r w:rsidRPr="00D532B7">
        <w:rPr>
          <w:rFonts w:ascii="Verdana" w:hAnsi="Verdana"/>
          <w:color w:val="000000"/>
          <w:sz w:val="20"/>
          <w:szCs w:val="20"/>
        </w:rPr>
        <w:t>15</w:t>
      </w:r>
      <w:r w:rsidRPr="00D532B7">
        <w:rPr>
          <w:rFonts w:ascii="Verdana" w:hAnsi="Verdana"/>
          <w:color w:val="000000"/>
          <w:sz w:val="20"/>
          <w:szCs w:val="20"/>
        </w:rPr>
        <w:t>日，该项目资助自然科学、数学、工程科学、农业和医学领域的杰出中国学者赴德国进行最长为期一年的资助。</w:t>
      </w:r>
    </w:p>
    <w:p w:rsidR="00D532B7" w:rsidRDefault="00D532B7" w:rsidP="00D532B7">
      <w:pPr>
        <w:ind w:firstLine="390"/>
        <w:jc w:val="both"/>
        <w:rPr>
          <w:rFonts w:ascii="Verdana" w:hAnsi="Verdana"/>
          <w:color w:val="000000"/>
          <w:sz w:val="20"/>
          <w:szCs w:val="20"/>
        </w:rPr>
      </w:pPr>
      <w:r w:rsidRPr="00D532B7">
        <w:rPr>
          <w:rFonts w:ascii="Verdana" w:hAnsi="Verdana"/>
          <w:color w:val="000000"/>
          <w:sz w:val="20"/>
          <w:szCs w:val="20"/>
        </w:rPr>
        <w:t>关于</w:t>
      </w:r>
      <w:r w:rsidRPr="00D532B7">
        <w:rPr>
          <w:rFonts w:ascii="Verdana" w:hAnsi="Verdana"/>
          <w:color w:val="000000"/>
          <w:sz w:val="20"/>
          <w:szCs w:val="20"/>
        </w:rPr>
        <w:t>DAAD</w:t>
      </w:r>
      <w:r w:rsidRPr="00D532B7">
        <w:rPr>
          <w:rFonts w:ascii="Verdana" w:hAnsi="Verdana"/>
          <w:color w:val="000000"/>
          <w:sz w:val="20"/>
          <w:szCs w:val="20"/>
        </w:rPr>
        <w:t>奖学金更详细的信息，欢迎您登陆</w:t>
      </w:r>
      <w:r w:rsidRPr="00D532B7">
        <w:rPr>
          <w:rFonts w:ascii="Verdana" w:hAnsi="Verdana"/>
          <w:color w:val="000000"/>
          <w:sz w:val="20"/>
          <w:szCs w:val="20"/>
        </w:rPr>
        <w:t>DAAD</w:t>
      </w:r>
      <w:r w:rsidRPr="00D532B7">
        <w:rPr>
          <w:rFonts w:ascii="Verdana" w:hAnsi="Verdana"/>
          <w:color w:val="000000"/>
          <w:sz w:val="20"/>
          <w:szCs w:val="20"/>
        </w:rPr>
        <w:t>中国的官方网站</w:t>
      </w:r>
      <w:r w:rsidRPr="00D532B7">
        <w:rPr>
          <w:rFonts w:ascii="Verdana" w:hAnsi="Verdana"/>
          <w:color w:val="000000"/>
          <w:sz w:val="20"/>
          <w:szCs w:val="20"/>
        </w:rPr>
        <w:t xml:space="preserve"> &lt;</w:t>
      </w:r>
      <w:hyperlink r:id="rId10" w:tgtFrame="_blank" w:history="1">
        <w:r w:rsidRPr="00D532B7">
          <w:rPr>
            <w:rFonts w:ascii="Verdana" w:hAnsi="Verdana"/>
            <w:color w:val="3894C1"/>
            <w:sz w:val="20"/>
            <w:szCs w:val="20"/>
          </w:rPr>
          <w:t>http://www.daad.org.cn/zh/</w:t>
        </w:r>
      </w:hyperlink>
      <w:r w:rsidRPr="00D532B7">
        <w:rPr>
          <w:rFonts w:ascii="Verdana" w:hAnsi="Verdana"/>
          <w:color w:val="000000"/>
          <w:sz w:val="20"/>
          <w:szCs w:val="20"/>
        </w:rPr>
        <w:t>&gt;</w:t>
      </w:r>
      <w:r w:rsidRPr="00D532B7">
        <w:rPr>
          <w:rFonts w:ascii="Verdana" w:hAnsi="Verdana"/>
          <w:color w:val="000000"/>
          <w:sz w:val="20"/>
          <w:szCs w:val="20"/>
        </w:rPr>
        <w:t>进行查询。</w:t>
      </w:r>
    </w:p>
    <w:p w:rsidR="00D532B7" w:rsidRDefault="00D532B7" w:rsidP="00D532B7">
      <w:pPr>
        <w:ind w:firstLine="390"/>
        <w:jc w:val="both"/>
        <w:rPr>
          <w:rFonts w:ascii="Verdana" w:hAnsi="Verdana"/>
          <w:color w:val="000000"/>
          <w:sz w:val="20"/>
          <w:szCs w:val="20"/>
        </w:rPr>
      </w:pPr>
      <w:r w:rsidRPr="00D532B7">
        <w:rPr>
          <w:rFonts w:ascii="Verdana" w:hAnsi="Verdana"/>
          <w:color w:val="000000"/>
          <w:sz w:val="20"/>
          <w:szCs w:val="20"/>
        </w:rPr>
        <w:t>另外也欢迎您下载最新的奖学金项目手册，下载链接为：</w:t>
      </w:r>
      <w:hyperlink r:id="rId11" w:tgtFrame="_blank" w:history="1">
        <w:r w:rsidRPr="00D532B7">
          <w:rPr>
            <w:rFonts w:ascii="Verdana" w:hAnsi="Verdana"/>
            <w:color w:val="3894C1"/>
            <w:sz w:val="20"/>
            <w:szCs w:val="20"/>
          </w:rPr>
          <w:t>http://www.daad.org.cn/zh/publikationen-archiv-aktuelles-und-links/aktuelle-publikationen</w:t>
        </w:r>
      </w:hyperlink>
      <w:r w:rsidRPr="00D532B7">
        <w:rPr>
          <w:rFonts w:ascii="Verdana" w:hAnsi="Verdana"/>
          <w:color w:val="000000"/>
          <w:sz w:val="20"/>
          <w:szCs w:val="20"/>
        </w:rPr>
        <w:t> </w:t>
      </w:r>
      <w:r w:rsidRPr="00D532B7">
        <w:rPr>
          <w:rFonts w:ascii="Verdana" w:hAnsi="Verdana"/>
          <w:color w:val="000000"/>
          <w:sz w:val="20"/>
          <w:szCs w:val="20"/>
        </w:rPr>
        <w:t>。</w:t>
      </w:r>
    </w:p>
    <w:p w:rsidR="00D532B7" w:rsidRDefault="00D532B7" w:rsidP="00D532B7">
      <w:pPr>
        <w:ind w:firstLine="390"/>
        <w:jc w:val="both"/>
        <w:rPr>
          <w:rFonts w:ascii="Verdana" w:hAnsi="Verdana"/>
          <w:color w:val="000000"/>
          <w:sz w:val="20"/>
          <w:szCs w:val="20"/>
        </w:rPr>
      </w:pP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hint="eastAsia"/>
          <w:sz w:val="18"/>
          <w:szCs w:val="18"/>
        </w:rPr>
        <w:t>奖学金项目，德意志学术交流中心驻京办事处</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sz w:val="18"/>
          <w:szCs w:val="18"/>
        </w:rPr>
        <w:t xml:space="preserve">DAAD - </w:t>
      </w:r>
      <w:r w:rsidRPr="003153EF">
        <w:rPr>
          <w:rFonts w:ascii="微软雅黑" w:eastAsia="微软雅黑" w:hAnsi="微软雅黑" w:hint="eastAsia"/>
          <w:sz w:val="18"/>
          <w:szCs w:val="18"/>
        </w:rPr>
        <w:t>德意志学术交流中心</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hint="eastAsia"/>
          <w:sz w:val="18"/>
          <w:szCs w:val="18"/>
        </w:rPr>
        <w:t>北京市朝阳区东三环北路</w:t>
      </w:r>
      <w:r w:rsidRPr="003153EF">
        <w:rPr>
          <w:rFonts w:ascii="微软雅黑" w:eastAsia="微软雅黑" w:hAnsi="微软雅黑"/>
          <w:sz w:val="18"/>
          <w:szCs w:val="18"/>
        </w:rPr>
        <w:t>8</w:t>
      </w:r>
      <w:r w:rsidRPr="003153EF">
        <w:rPr>
          <w:rFonts w:ascii="微软雅黑" w:eastAsia="微软雅黑" w:hAnsi="微软雅黑" w:hint="eastAsia"/>
          <w:sz w:val="18"/>
          <w:szCs w:val="18"/>
        </w:rPr>
        <w:t>号</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hint="eastAsia"/>
          <w:sz w:val="18"/>
          <w:szCs w:val="18"/>
        </w:rPr>
        <w:t>亮马河大厦二座</w:t>
      </w:r>
      <w:r w:rsidRPr="003153EF">
        <w:rPr>
          <w:rFonts w:ascii="微软雅黑" w:eastAsia="微软雅黑" w:hAnsi="微软雅黑"/>
          <w:sz w:val="18"/>
          <w:szCs w:val="18"/>
        </w:rPr>
        <w:t>1718</w:t>
      </w:r>
      <w:r w:rsidRPr="003153EF">
        <w:rPr>
          <w:rFonts w:ascii="微软雅黑" w:eastAsia="微软雅黑" w:hAnsi="微软雅黑" w:hint="eastAsia"/>
          <w:sz w:val="18"/>
          <w:szCs w:val="18"/>
        </w:rPr>
        <w:t>室</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hint="eastAsia"/>
          <w:sz w:val="18"/>
          <w:szCs w:val="18"/>
        </w:rPr>
        <w:t>邮编：</w:t>
      </w:r>
      <w:r w:rsidRPr="003153EF">
        <w:rPr>
          <w:rFonts w:ascii="微软雅黑" w:eastAsia="微软雅黑" w:hAnsi="微软雅黑"/>
          <w:sz w:val="18"/>
          <w:szCs w:val="18"/>
        </w:rPr>
        <w:t>100004</w:t>
      </w:r>
    </w:p>
    <w:p w:rsidR="003153EF" w:rsidRPr="003153EF" w:rsidRDefault="003153EF" w:rsidP="003153EF">
      <w:pPr>
        <w:pStyle w:val="Default"/>
        <w:ind w:firstLineChars="200" w:firstLine="360"/>
        <w:jc w:val="both"/>
        <w:rPr>
          <w:rFonts w:ascii="微软雅黑" w:eastAsia="微软雅黑" w:hAnsi="微软雅黑"/>
          <w:sz w:val="18"/>
          <w:szCs w:val="18"/>
        </w:rPr>
      </w:pP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hint="eastAsia"/>
          <w:sz w:val="18"/>
          <w:szCs w:val="18"/>
        </w:rPr>
        <w:t>电话</w:t>
      </w:r>
      <w:r w:rsidRPr="003153EF">
        <w:rPr>
          <w:rFonts w:ascii="微软雅黑" w:eastAsia="微软雅黑" w:hAnsi="微软雅黑"/>
          <w:sz w:val="18"/>
          <w:szCs w:val="18"/>
        </w:rPr>
        <w:t xml:space="preserve">: + 86 - 010/6590-6656/6676 </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hint="eastAsia"/>
          <w:sz w:val="18"/>
          <w:szCs w:val="18"/>
        </w:rPr>
        <w:t>传真</w:t>
      </w:r>
      <w:r w:rsidRPr="003153EF">
        <w:rPr>
          <w:rFonts w:ascii="微软雅黑" w:eastAsia="微软雅黑" w:hAnsi="微软雅黑"/>
          <w:sz w:val="18"/>
          <w:szCs w:val="18"/>
        </w:rPr>
        <w:t>: + 86 - 010/6590-6393</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sz w:val="18"/>
          <w:szCs w:val="18"/>
        </w:rPr>
        <w:t xml:space="preserve">DAAD 北京办事处: </w:t>
      </w:r>
      <w:hyperlink r:id="rId12" w:tgtFrame="_blank" w:history="1">
        <w:r w:rsidRPr="003153EF">
          <w:rPr>
            <w:rFonts w:ascii="微软雅黑" w:eastAsia="微软雅黑" w:hAnsi="微软雅黑"/>
            <w:sz w:val="18"/>
            <w:szCs w:val="18"/>
          </w:rPr>
          <w:t>http://www.daad.org.cn</w:t>
        </w:r>
      </w:hyperlink>
      <w:r w:rsidRPr="003153EF">
        <w:rPr>
          <w:rFonts w:ascii="微软雅黑" w:eastAsia="微软雅黑" w:hAnsi="微软雅黑"/>
          <w:sz w:val="18"/>
          <w:szCs w:val="18"/>
        </w:rPr>
        <w:t xml:space="preserve"> </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sz w:val="18"/>
          <w:szCs w:val="18"/>
        </w:rPr>
        <w:t xml:space="preserve">DAAD 德国总部: </w:t>
      </w:r>
      <w:hyperlink r:id="rId13" w:tgtFrame="_blank" w:history="1">
        <w:r w:rsidRPr="003153EF">
          <w:rPr>
            <w:rFonts w:ascii="微软雅黑" w:eastAsia="微软雅黑" w:hAnsi="微软雅黑"/>
            <w:sz w:val="18"/>
            <w:szCs w:val="18"/>
          </w:rPr>
          <w:t>http://www.daad.de</w:t>
        </w:r>
      </w:hyperlink>
      <w:r w:rsidRPr="003153EF">
        <w:rPr>
          <w:rFonts w:ascii="微软雅黑" w:eastAsia="微软雅黑" w:hAnsi="微软雅黑"/>
          <w:sz w:val="18"/>
          <w:szCs w:val="18"/>
        </w:rPr>
        <w:t xml:space="preserve"> </w:t>
      </w:r>
    </w:p>
    <w:p w:rsidR="003153EF" w:rsidRPr="003153EF" w:rsidRDefault="003153EF" w:rsidP="003153EF">
      <w:pPr>
        <w:pStyle w:val="Default"/>
        <w:ind w:firstLineChars="200" w:firstLine="360"/>
        <w:jc w:val="both"/>
        <w:rPr>
          <w:rFonts w:ascii="微软雅黑" w:eastAsia="微软雅黑" w:hAnsi="微软雅黑"/>
          <w:sz w:val="18"/>
          <w:szCs w:val="18"/>
        </w:rPr>
      </w:pPr>
      <w:r w:rsidRPr="003153EF">
        <w:rPr>
          <w:rFonts w:ascii="微软雅黑" w:eastAsia="微软雅黑" w:hAnsi="微软雅黑" w:hint="eastAsia"/>
          <w:sz w:val="18"/>
          <w:szCs w:val="18"/>
        </w:rPr>
        <w:t>新</w:t>
      </w:r>
      <w:proofErr w:type="gramStart"/>
      <w:r w:rsidRPr="003153EF">
        <w:rPr>
          <w:rFonts w:ascii="微软雅黑" w:eastAsia="微软雅黑" w:hAnsi="微软雅黑" w:hint="eastAsia"/>
          <w:sz w:val="18"/>
          <w:szCs w:val="18"/>
        </w:rPr>
        <w:t>浪微博</w:t>
      </w:r>
      <w:proofErr w:type="gramEnd"/>
      <w:r w:rsidRPr="003153EF">
        <w:rPr>
          <w:rFonts w:ascii="微软雅黑" w:eastAsia="微软雅黑" w:hAnsi="微软雅黑"/>
          <w:sz w:val="18"/>
          <w:szCs w:val="18"/>
        </w:rPr>
        <w:t xml:space="preserve">: </w:t>
      </w:r>
      <w:hyperlink r:id="rId14" w:tgtFrame="_blank" w:history="1">
        <w:r w:rsidRPr="003153EF">
          <w:rPr>
            <w:rFonts w:ascii="微软雅黑" w:eastAsia="微软雅黑" w:hAnsi="微软雅黑"/>
            <w:sz w:val="18"/>
            <w:szCs w:val="18"/>
          </w:rPr>
          <w:t>www.weibo.com/2823009565</w:t>
        </w:r>
      </w:hyperlink>
      <w:r w:rsidRPr="003153EF">
        <w:rPr>
          <w:rFonts w:ascii="微软雅黑" w:eastAsia="微软雅黑" w:hAnsi="微软雅黑"/>
          <w:sz w:val="18"/>
          <w:szCs w:val="18"/>
        </w:rPr>
        <w:t xml:space="preserve"> </w:t>
      </w:r>
    </w:p>
    <w:p w:rsidR="00D532B7" w:rsidRDefault="00D532B7" w:rsidP="00D532B7">
      <w:pPr>
        <w:ind w:firstLine="390"/>
        <w:jc w:val="both"/>
        <w:rPr>
          <w:rFonts w:ascii="Verdana" w:hAnsi="Verdana"/>
          <w:color w:val="000000"/>
          <w:sz w:val="20"/>
          <w:szCs w:val="20"/>
        </w:rPr>
      </w:pPr>
    </w:p>
    <w:p w:rsidR="003153EF" w:rsidRDefault="003153EF" w:rsidP="00D532B7">
      <w:pPr>
        <w:ind w:firstLine="390"/>
        <w:jc w:val="both"/>
        <w:rPr>
          <w:rFonts w:ascii="Verdana" w:hAnsi="Verdana"/>
          <w:color w:val="000000"/>
          <w:sz w:val="20"/>
          <w:szCs w:val="20"/>
        </w:rPr>
      </w:pPr>
    </w:p>
    <w:p w:rsidR="003153EF" w:rsidRPr="00D532B7" w:rsidRDefault="003153EF" w:rsidP="00D532B7">
      <w:pPr>
        <w:ind w:firstLine="390"/>
        <w:jc w:val="both"/>
        <w:rPr>
          <w:rFonts w:ascii="Verdana" w:hAnsi="Verdana"/>
          <w:color w:val="000000"/>
          <w:sz w:val="20"/>
          <w:szCs w:val="20"/>
        </w:rPr>
      </w:pPr>
    </w:p>
    <w:p w:rsidR="00D532B7" w:rsidRPr="00D532B7" w:rsidRDefault="00D532B7" w:rsidP="00D532B7">
      <w:pPr>
        <w:jc w:val="both"/>
        <w:rPr>
          <w:rFonts w:ascii="Verdana" w:hAnsi="Verdana"/>
          <w:color w:val="000000"/>
          <w:sz w:val="20"/>
          <w:szCs w:val="20"/>
        </w:rPr>
      </w:pPr>
      <w:r w:rsidRPr="00D532B7">
        <w:rPr>
          <w:rFonts w:ascii="Verdana" w:hAnsi="Verdana"/>
          <w:color w:val="000000"/>
          <w:sz w:val="20"/>
          <w:szCs w:val="20"/>
        </w:rPr>
        <w:t> </w:t>
      </w:r>
      <w:r>
        <w:rPr>
          <w:rFonts w:ascii="Verdana" w:hAnsi="Verdana" w:hint="eastAsia"/>
          <w:color w:val="000000"/>
          <w:sz w:val="20"/>
          <w:szCs w:val="20"/>
        </w:rPr>
        <w:t>附件：</w:t>
      </w:r>
    </w:p>
    <w:p w:rsidR="00D532B7" w:rsidRPr="00D532B7" w:rsidRDefault="007408D6" w:rsidP="00D532B7">
      <w:pPr>
        <w:jc w:val="center"/>
        <w:rPr>
          <w:rFonts w:ascii="Verdana" w:hAnsi="Verdana"/>
          <w:b/>
          <w:color w:val="000000"/>
          <w:sz w:val="21"/>
          <w:szCs w:val="20"/>
        </w:rPr>
      </w:pPr>
      <w:r w:rsidRPr="00D532B7">
        <w:rPr>
          <w:rFonts w:ascii="Verdana" w:hAnsi="Verdana"/>
          <w:b/>
          <w:color w:val="000000"/>
          <w:sz w:val="21"/>
          <w:szCs w:val="20"/>
        </w:rPr>
        <w:t>“</w:t>
      </w:r>
      <w:r w:rsidRPr="00D532B7">
        <w:rPr>
          <w:rFonts w:ascii="Verdana" w:hAnsi="Verdana"/>
          <w:b/>
          <w:color w:val="000000"/>
          <w:sz w:val="21"/>
          <w:szCs w:val="20"/>
        </w:rPr>
        <w:t>中德</w:t>
      </w:r>
      <w:r w:rsidRPr="00D532B7">
        <w:rPr>
          <w:rFonts w:ascii="Verdana" w:hAnsi="Verdana"/>
          <w:b/>
          <w:color w:val="000000"/>
          <w:sz w:val="21"/>
          <w:szCs w:val="20"/>
        </w:rPr>
        <w:t>(CSC-DAAD)</w:t>
      </w:r>
      <w:r w:rsidRPr="00D532B7">
        <w:rPr>
          <w:rFonts w:ascii="Verdana" w:hAnsi="Verdana"/>
          <w:b/>
          <w:color w:val="000000"/>
          <w:sz w:val="21"/>
          <w:szCs w:val="20"/>
        </w:rPr>
        <w:t>博士后奖学金项目</w:t>
      </w:r>
      <w:r w:rsidRPr="00D532B7">
        <w:rPr>
          <w:rFonts w:ascii="Verdana" w:hAnsi="Verdana"/>
          <w:b/>
          <w:color w:val="000000"/>
          <w:sz w:val="21"/>
          <w:szCs w:val="20"/>
        </w:rPr>
        <w:t>”</w:t>
      </w:r>
      <w:r w:rsidRPr="00D532B7">
        <w:rPr>
          <w:rFonts w:ascii="Verdana" w:hAnsi="Verdana"/>
          <w:b/>
          <w:color w:val="000000"/>
          <w:sz w:val="21"/>
          <w:szCs w:val="20"/>
        </w:rPr>
        <w:t>在线说明会</w:t>
      </w:r>
    </w:p>
    <w:p w:rsidR="007408D6" w:rsidRPr="007408D6" w:rsidRDefault="007408D6" w:rsidP="00D532B7">
      <w:pPr>
        <w:jc w:val="right"/>
        <w:rPr>
          <w:rFonts w:ascii="微软雅黑" w:eastAsia="微软雅黑" w:hAnsi="微软雅黑"/>
          <w:color w:val="000000"/>
          <w:sz w:val="18"/>
          <w:szCs w:val="18"/>
        </w:rPr>
      </w:pPr>
      <w:r w:rsidRPr="0023431B">
        <w:rPr>
          <w:rFonts w:ascii="微软雅黑" w:eastAsia="微软雅黑" w:hAnsi="微软雅黑"/>
          <w:b/>
          <w:color w:val="000000"/>
          <w:sz w:val="21"/>
          <w:szCs w:val="21"/>
        </w:rPr>
        <w:t xml:space="preserve"> </w:t>
      </w:r>
      <w:r w:rsidR="00D532B7">
        <w:rPr>
          <w:rFonts w:ascii="微软雅黑" w:eastAsia="微软雅黑" w:hAnsi="微软雅黑" w:hint="eastAsia"/>
          <w:b/>
          <w:color w:val="000000"/>
          <w:sz w:val="21"/>
          <w:szCs w:val="21"/>
        </w:rPr>
        <w:t>——</w:t>
      </w:r>
      <w:r w:rsidRPr="0023431B">
        <w:rPr>
          <w:rFonts w:ascii="微软雅黑" w:eastAsia="微软雅黑" w:hAnsi="微软雅黑"/>
          <w:b/>
          <w:color w:val="000000"/>
          <w:sz w:val="21"/>
          <w:szCs w:val="21"/>
        </w:rPr>
        <w:t xml:space="preserve"> </w:t>
      </w:r>
      <w:r w:rsidRPr="007408D6">
        <w:rPr>
          <w:rFonts w:ascii="微软雅黑" w:eastAsia="微软雅黑" w:hAnsi="微软雅黑"/>
          <w:color w:val="000000"/>
          <w:sz w:val="18"/>
          <w:szCs w:val="18"/>
        </w:rPr>
        <w:t>DAAD和CSC项目负责人详解奖学金申请流程</w:t>
      </w:r>
    </w:p>
    <w:p w:rsidR="007408D6" w:rsidRPr="007408D6" w:rsidRDefault="007408D6" w:rsidP="00D532B7">
      <w:pPr>
        <w:jc w:val="both"/>
        <w:rPr>
          <w:rFonts w:ascii="微软雅黑" w:eastAsia="微软雅黑" w:hAnsi="微软雅黑"/>
          <w:color w:val="000000"/>
          <w:sz w:val="18"/>
          <w:szCs w:val="18"/>
        </w:rPr>
      </w:pPr>
    </w:p>
    <w:p w:rsid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CSC（国家留学基金委）和DAAD（德意志学术交流中心）于2013年共同设立并启动了中德博士后奖学金项目。该奖学金为来自国内普通高校，特别是来自“985”、“211”高校或中国科学院以及中国社会科学院的优秀（应届）博士毕业生提供在德国高校或科研机构进行为期7 至18个月的博士后研究资助。本项目申请者可来自任何专业领域。2016年CSC和DAAD计划共同资助30人赴德国深造。</w:t>
      </w:r>
    </w:p>
    <w:p w:rsidR="00D532B7" w:rsidRPr="007408D6" w:rsidRDefault="00D532B7" w:rsidP="00D532B7">
      <w:pPr>
        <w:ind w:firstLineChars="200" w:firstLine="360"/>
        <w:jc w:val="both"/>
        <w:rPr>
          <w:rFonts w:ascii="微软雅黑" w:eastAsia="微软雅黑" w:hAnsi="微软雅黑"/>
          <w:color w:val="000000"/>
          <w:sz w:val="18"/>
          <w:szCs w:val="18"/>
        </w:rPr>
      </w:pP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lastRenderedPageBreak/>
        <w:t>为了帮助有意向通过该项目赴德深造的申请人了解相关申请流程和注意事项，DAAD驻京办事处将于2015年9月23日联合CSC举办“中德(CSC-DAAD)博士后奖学金项目”在线说明会。具体信息如下：</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时间：2015年9月23日（周三）15:30-16:30</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参与方式：网络直播</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语言：中文</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费用：免费</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人数限制：</w:t>
      </w:r>
      <w:r w:rsidRPr="007408D6">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0人</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目标群体：国内高校将于2016年7月31日之前毕业的博士在读生，或博士毕业时间晚于2013年10月20日的博士毕业生。</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内容：</w:t>
      </w:r>
    </w:p>
    <w:p w:rsidR="007408D6" w:rsidRPr="007408D6" w:rsidRDefault="007408D6" w:rsidP="00D532B7">
      <w:pPr>
        <w:pStyle w:val="a4"/>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中德博士后奖学金项目介绍</w:t>
      </w:r>
    </w:p>
    <w:p w:rsidR="007408D6" w:rsidRPr="007408D6" w:rsidRDefault="007408D6" w:rsidP="00D532B7">
      <w:pPr>
        <w:pStyle w:val="a4"/>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DAAD申请流程讲解 （报告人：任婕，DAAD奖学金项目主任）</w:t>
      </w:r>
    </w:p>
    <w:p w:rsidR="007408D6" w:rsidRPr="007408D6" w:rsidRDefault="007408D6" w:rsidP="00D532B7">
      <w:pPr>
        <w:pStyle w:val="a4"/>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CSC申请流程讲解（报告人：李玫，CSC欧洲事务处）</w:t>
      </w:r>
    </w:p>
    <w:p w:rsidR="007408D6" w:rsidRPr="007408D6" w:rsidRDefault="007408D6" w:rsidP="00D532B7">
      <w:pPr>
        <w:pStyle w:val="a4"/>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问答环节</w:t>
      </w:r>
    </w:p>
    <w:p w:rsidR="0023431B" w:rsidRPr="00D532B7" w:rsidRDefault="007408D6" w:rsidP="00D532B7">
      <w:pPr>
        <w:ind w:firstLineChars="200" w:firstLine="360"/>
        <w:jc w:val="both"/>
        <w:rPr>
          <w:rFonts w:ascii="微软雅黑" w:eastAsia="微软雅黑" w:hAnsi="微软雅黑"/>
          <w:sz w:val="18"/>
          <w:szCs w:val="18"/>
        </w:rPr>
      </w:pPr>
      <w:r w:rsidRPr="007408D6">
        <w:rPr>
          <w:rFonts w:ascii="微软雅黑" w:eastAsia="微软雅黑" w:hAnsi="微软雅黑"/>
          <w:color w:val="000000"/>
          <w:sz w:val="18"/>
          <w:szCs w:val="18"/>
        </w:rPr>
        <w:t>报名</w:t>
      </w:r>
      <w:r>
        <w:rPr>
          <w:rFonts w:ascii="微软雅黑" w:eastAsia="微软雅黑" w:hAnsi="微软雅黑" w:hint="eastAsia"/>
          <w:color w:val="000000"/>
          <w:sz w:val="18"/>
          <w:szCs w:val="18"/>
        </w:rPr>
        <w:t>链接</w:t>
      </w:r>
      <w:r w:rsidRPr="007408D6">
        <w:rPr>
          <w:rFonts w:ascii="微软雅黑" w:eastAsia="微软雅黑" w:hAnsi="微软雅黑"/>
          <w:color w:val="000000"/>
          <w:sz w:val="18"/>
          <w:szCs w:val="18"/>
        </w:rPr>
        <w:t>：</w:t>
      </w:r>
      <w:hyperlink r:id="rId15" w:tgtFrame="_blank" w:history="1">
        <w:r w:rsidRPr="007408D6">
          <w:rPr>
            <w:rStyle w:val="a3"/>
            <w:rFonts w:ascii="微软雅黑" w:eastAsia="微软雅黑" w:hAnsi="微软雅黑"/>
            <w:sz w:val="18"/>
            <w:szCs w:val="18"/>
          </w:rPr>
          <w:t>https://attendee.gotowebinar.com/register/6469405840625875457</w:t>
        </w:r>
      </w:hyperlink>
      <w:r w:rsidR="00D532B7">
        <w:rPr>
          <w:rFonts w:ascii="微软雅黑" w:eastAsia="微软雅黑" w:hAnsi="微软雅黑" w:hint="eastAsia"/>
          <w:sz w:val="18"/>
          <w:szCs w:val="18"/>
        </w:rPr>
        <w:t>。</w:t>
      </w:r>
      <w:r w:rsidR="0023431B" w:rsidRPr="0023431B">
        <w:rPr>
          <w:rFonts w:ascii="微软雅黑" w:eastAsia="微软雅黑" w:hAnsi="微软雅黑" w:hint="eastAsia"/>
          <w:color w:val="000000"/>
          <w:sz w:val="18"/>
          <w:szCs w:val="18"/>
        </w:rPr>
        <w:t>打开链接可能需要几秒钟的时间，请耐心等待。</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本次活动优先面向计划申请</w:t>
      </w:r>
      <w:r w:rsidRPr="007408D6">
        <w:rPr>
          <w:rFonts w:ascii="微软雅黑" w:eastAsia="微软雅黑" w:hAnsi="微软雅黑"/>
          <w:b/>
          <w:color w:val="000000"/>
          <w:sz w:val="18"/>
          <w:szCs w:val="18"/>
        </w:rPr>
        <w:t>2016</w:t>
      </w:r>
      <w:r w:rsidRPr="007408D6">
        <w:rPr>
          <w:rFonts w:ascii="微软雅黑" w:eastAsia="微软雅黑" w:hAnsi="微软雅黑"/>
          <w:color w:val="000000"/>
          <w:sz w:val="18"/>
          <w:szCs w:val="18"/>
        </w:rPr>
        <w:t>年中德（CSC-DAAD）博士后奖学金项目的人员开放。</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简单注册之后，您会收到一封包含这次在线说明会详细信息的确认信。在注册的同时，您可以提出感兴趣的问题，我们会挑选其中一部分在活动过程中</w:t>
      </w:r>
      <w:r>
        <w:rPr>
          <w:rFonts w:ascii="微软雅黑" w:eastAsia="微软雅黑" w:hAnsi="微软雅黑" w:hint="eastAsia"/>
          <w:color w:val="000000"/>
          <w:sz w:val="18"/>
          <w:szCs w:val="18"/>
        </w:rPr>
        <w:t>为您解答</w:t>
      </w:r>
      <w:r w:rsidRPr="007408D6">
        <w:rPr>
          <w:rFonts w:ascii="微软雅黑" w:eastAsia="微软雅黑" w:hAnsi="微软雅黑"/>
          <w:color w:val="000000"/>
          <w:sz w:val="18"/>
          <w:szCs w:val="18"/>
        </w:rPr>
        <w:t>。在此建议您提前通过网站了解</w:t>
      </w:r>
      <w:hyperlink r:id="rId16" w:history="1">
        <w:r w:rsidRPr="007408D6">
          <w:rPr>
            <w:rStyle w:val="a3"/>
            <w:rFonts w:ascii="微软雅黑" w:eastAsia="微软雅黑" w:hAnsi="微软雅黑"/>
            <w:sz w:val="18"/>
            <w:szCs w:val="18"/>
          </w:rPr>
          <w:t>中德博士后奖学金项目</w:t>
        </w:r>
      </w:hyperlink>
      <w:r w:rsidRPr="007408D6">
        <w:rPr>
          <w:rFonts w:ascii="微软雅黑" w:eastAsia="微软雅黑" w:hAnsi="微软雅黑"/>
          <w:color w:val="000000"/>
          <w:sz w:val="18"/>
          <w:szCs w:val="18"/>
        </w:rPr>
        <w:t>的相关信息。关于这次活动，如果您有任何问题，欢迎您发邮件到phd@daad.org.cn咨询。期待您的报名和参与！</w:t>
      </w:r>
    </w:p>
    <w:p w:rsidR="007408D6" w:rsidRPr="007408D6" w:rsidRDefault="007408D6" w:rsidP="00D532B7">
      <w:pPr>
        <w:jc w:val="both"/>
        <w:rPr>
          <w:rFonts w:ascii="微软雅黑" w:eastAsia="微软雅黑" w:hAnsi="微软雅黑"/>
          <w:color w:val="000000"/>
          <w:sz w:val="18"/>
          <w:szCs w:val="18"/>
        </w:rPr>
      </w:pPr>
    </w:p>
    <w:p w:rsidR="007408D6" w:rsidRPr="007408D6" w:rsidRDefault="007408D6" w:rsidP="00D532B7">
      <w:pPr>
        <w:pStyle w:val="Default"/>
        <w:jc w:val="both"/>
        <w:rPr>
          <w:rFonts w:ascii="微软雅黑" w:eastAsia="微软雅黑" w:hAnsi="微软雅黑"/>
          <w:sz w:val="18"/>
          <w:szCs w:val="18"/>
        </w:rPr>
      </w:pPr>
      <w:r w:rsidRPr="007408D6">
        <w:rPr>
          <w:rFonts w:ascii="微软雅黑" w:eastAsia="微软雅黑" w:hAnsi="微软雅黑"/>
          <w:b/>
          <w:bCs/>
          <w:sz w:val="18"/>
          <w:szCs w:val="18"/>
        </w:rPr>
        <w:t>关于在线说明会</w:t>
      </w:r>
      <w:r w:rsidRPr="007408D6">
        <w:rPr>
          <w:rFonts w:ascii="微软雅黑" w:eastAsia="微软雅黑" w:hAnsi="微软雅黑"/>
          <w:sz w:val="18"/>
          <w:szCs w:val="18"/>
        </w:rPr>
        <w:t>(Webinar)：</w:t>
      </w:r>
    </w:p>
    <w:p w:rsidR="007408D6" w:rsidRPr="007408D6" w:rsidRDefault="007408D6" w:rsidP="00D532B7">
      <w:pPr>
        <w:ind w:firstLineChars="200" w:firstLine="360"/>
        <w:jc w:val="both"/>
        <w:rPr>
          <w:rFonts w:ascii="微软雅黑" w:eastAsia="微软雅黑" w:hAnsi="微软雅黑"/>
          <w:color w:val="000000"/>
          <w:sz w:val="18"/>
          <w:szCs w:val="18"/>
        </w:rPr>
      </w:pPr>
      <w:r w:rsidRPr="007408D6">
        <w:rPr>
          <w:rFonts w:ascii="微软雅黑" w:eastAsia="微软雅黑" w:hAnsi="微软雅黑" w:hint="eastAsia"/>
          <w:color w:val="000000"/>
          <w:sz w:val="18"/>
          <w:szCs w:val="18"/>
        </w:rPr>
        <w:t>活动将通过实时、互动的形式，让报告人和参加者进行直接交流。参加者可以听到报告人的声音，在自己的电脑上看到报告的幻灯片，还可以输入文字提问。仅需一台带有稳定网络连接和耳麦的电脑即可参与，且无须任何费用。您也可以免费下载</w:t>
      </w:r>
      <w:proofErr w:type="spellStart"/>
      <w:r w:rsidRPr="007408D6">
        <w:rPr>
          <w:rFonts w:ascii="微软雅黑" w:eastAsia="微软雅黑" w:hAnsi="微软雅黑"/>
          <w:color w:val="000000"/>
          <w:sz w:val="18"/>
          <w:szCs w:val="18"/>
        </w:rPr>
        <w:t>GoToWebinar</w:t>
      </w:r>
      <w:proofErr w:type="spellEnd"/>
      <w:r w:rsidRPr="007408D6">
        <w:rPr>
          <w:rFonts w:ascii="微软雅黑" w:eastAsia="微软雅黑" w:hAnsi="微软雅黑" w:hint="eastAsia"/>
          <w:color w:val="000000"/>
          <w:sz w:val="18"/>
          <w:szCs w:val="18"/>
        </w:rPr>
        <w:t>的</w:t>
      </w:r>
      <w:r w:rsidRPr="007408D6">
        <w:rPr>
          <w:rFonts w:ascii="微软雅黑" w:eastAsia="微软雅黑" w:hAnsi="微软雅黑"/>
          <w:color w:val="000000"/>
          <w:sz w:val="18"/>
          <w:szCs w:val="18"/>
        </w:rPr>
        <w:t>iPhone</w:t>
      </w:r>
      <w:r w:rsidRPr="007408D6">
        <w:rPr>
          <w:rFonts w:ascii="微软雅黑" w:eastAsia="微软雅黑" w:hAnsi="微软雅黑" w:hint="eastAsia"/>
          <w:color w:val="000000"/>
          <w:sz w:val="18"/>
          <w:szCs w:val="18"/>
        </w:rPr>
        <w:t>或</w:t>
      </w:r>
      <w:r w:rsidRPr="007408D6">
        <w:rPr>
          <w:rFonts w:ascii="微软雅黑" w:eastAsia="微软雅黑" w:hAnsi="微软雅黑"/>
          <w:color w:val="000000"/>
          <w:sz w:val="18"/>
          <w:szCs w:val="18"/>
        </w:rPr>
        <w:t>iPad</w:t>
      </w:r>
      <w:r w:rsidRPr="007408D6">
        <w:rPr>
          <w:rFonts w:ascii="微软雅黑" w:eastAsia="微软雅黑" w:hAnsi="微软雅黑" w:hint="eastAsia"/>
          <w:color w:val="000000"/>
          <w:sz w:val="18"/>
          <w:szCs w:val="18"/>
        </w:rPr>
        <w:t>客户端参加会议，在启动软件时输入确认邮件中的网络研讨会</w:t>
      </w:r>
      <w:r w:rsidRPr="007408D6">
        <w:rPr>
          <w:rFonts w:ascii="微软雅黑" w:eastAsia="微软雅黑" w:hAnsi="微软雅黑"/>
          <w:color w:val="000000"/>
          <w:sz w:val="18"/>
          <w:szCs w:val="18"/>
        </w:rPr>
        <w:t>ID</w:t>
      </w:r>
      <w:r w:rsidRPr="007408D6">
        <w:rPr>
          <w:rFonts w:ascii="微软雅黑" w:eastAsia="微软雅黑" w:hAnsi="微软雅黑" w:hint="eastAsia"/>
          <w:color w:val="000000"/>
          <w:sz w:val="18"/>
          <w:szCs w:val="18"/>
        </w:rPr>
        <w:t>即可进入说明会。</w:t>
      </w:r>
    </w:p>
    <w:p w:rsidR="007408D6" w:rsidRPr="007408D6" w:rsidRDefault="007408D6" w:rsidP="00D532B7">
      <w:pPr>
        <w:jc w:val="both"/>
        <w:rPr>
          <w:rFonts w:ascii="微软雅黑" w:eastAsia="微软雅黑" w:hAnsi="微软雅黑"/>
          <w:color w:val="000000"/>
          <w:sz w:val="18"/>
          <w:szCs w:val="18"/>
        </w:rPr>
      </w:pPr>
    </w:p>
    <w:p w:rsidR="007408D6" w:rsidRPr="007408D6" w:rsidRDefault="007408D6" w:rsidP="00D532B7">
      <w:pPr>
        <w:pStyle w:val="Default"/>
        <w:jc w:val="both"/>
        <w:rPr>
          <w:rFonts w:ascii="微软雅黑" w:eastAsia="微软雅黑" w:hAnsi="微软雅黑"/>
          <w:sz w:val="18"/>
          <w:szCs w:val="18"/>
        </w:rPr>
      </w:pPr>
      <w:r w:rsidRPr="007408D6">
        <w:rPr>
          <w:rFonts w:ascii="微软雅黑" w:eastAsia="微软雅黑" w:hAnsi="微软雅黑"/>
          <w:b/>
          <w:bCs/>
          <w:sz w:val="18"/>
          <w:szCs w:val="18"/>
        </w:rPr>
        <w:t>德意志学术交流中心简介</w:t>
      </w:r>
      <w:r w:rsidRPr="007408D6">
        <w:rPr>
          <w:rFonts w:ascii="微软雅黑" w:eastAsia="微软雅黑" w:hAnsi="微软雅黑"/>
          <w:sz w:val="18"/>
          <w:szCs w:val="18"/>
        </w:rPr>
        <w:t xml:space="preserve">： </w:t>
      </w:r>
    </w:p>
    <w:p w:rsidR="007408D6" w:rsidRPr="007408D6" w:rsidRDefault="007408D6" w:rsidP="00D532B7">
      <w:pPr>
        <w:pStyle w:val="Default"/>
        <w:ind w:firstLineChars="200" w:firstLine="360"/>
        <w:jc w:val="both"/>
        <w:rPr>
          <w:rFonts w:ascii="微软雅黑" w:eastAsia="微软雅黑" w:hAnsi="微软雅黑"/>
          <w:sz w:val="18"/>
          <w:szCs w:val="18"/>
        </w:rPr>
      </w:pPr>
      <w:r w:rsidRPr="007408D6">
        <w:rPr>
          <w:rFonts w:ascii="微软雅黑" w:eastAsia="微软雅黑" w:hAnsi="微软雅黑"/>
          <w:sz w:val="18"/>
          <w:szCs w:val="18"/>
        </w:rPr>
        <w:t xml:space="preserve">德意志学术交流中心简称DAAD, 代表德国239所高校和122个大学生团体，是目前全球最大的教育交流机构之一。DAAD的经费由德国政府提供，是德国文化和高等教育政策的对外执行机构。作为德国高等院校的联合组织，德意志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DAAD拥有一个广泛的由德语讲师、分支机构以及前奖学金生组成的网络。自1925年成立以来，DAAD共资助了200多万的国内外学者。仅在2014年，DAAD就资助了超过12万名德国和国际学者。 </w:t>
      </w:r>
    </w:p>
    <w:p w:rsidR="003153EF" w:rsidRPr="003153EF" w:rsidRDefault="007408D6" w:rsidP="003153EF">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目前，德意志学术交流中心在世界范围内共设立了15个办事处和56个信息中心，为当地提供信息和咨询。</w:t>
      </w:r>
    </w:p>
    <w:sectPr w:rsidR="003153EF" w:rsidRPr="00315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AE" w:rsidRDefault="000235AE" w:rsidP="00CD55B3">
      <w:r>
        <w:separator/>
      </w:r>
    </w:p>
  </w:endnote>
  <w:endnote w:type="continuationSeparator" w:id="0">
    <w:p w:rsidR="000235AE" w:rsidRDefault="000235AE" w:rsidP="00C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AE" w:rsidRDefault="000235AE" w:rsidP="00CD55B3">
      <w:r>
        <w:separator/>
      </w:r>
    </w:p>
  </w:footnote>
  <w:footnote w:type="continuationSeparator" w:id="0">
    <w:p w:rsidR="000235AE" w:rsidRDefault="000235AE" w:rsidP="00CD5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231C2"/>
    <w:multiLevelType w:val="hybridMultilevel"/>
    <w:tmpl w:val="F30A61A6"/>
    <w:lvl w:ilvl="0" w:tplc="6C50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D6"/>
    <w:rsid w:val="000235AE"/>
    <w:rsid w:val="0023431B"/>
    <w:rsid w:val="003153EF"/>
    <w:rsid w:val="004C181D"/>
    <w:rsid w:val="007408D6"/>
    <w:rsid w:val="00CD55B3"/>
    <w:rsid w:val="00D5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D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8D6"/>
    <w:rPr>
      <w:color w:val="0000FF"/>
      <w:u w:val="single"/>
    </w:rPr>
  </w:style>
  <w:style w:type="paragraph" w:styleId="a4">
    <w:name w:val="List Paragraph"/>
    <w:basedOn w:val="a"/>
    <w:uiPriority w:val="34"/>
    <w:qFormat/>
    <w:rsid w:val="007408D6"/>
    <w:pPr>
      <w:ind w:firstLineChars="200" w:firstLine="420"/>
    </w:pPr>
  </w:style>
  <w:style w:type="paragraph" w:customStyle="1" w:styleId="Default">
    <w:name w:val="Default"/>
    <w:basedOn w:val="a"/>
    <w:rsid w:val="007408D6"/>
    <w:pPr>
      <w:autoSpaceDE w:val="0"/>
      <w:autoSpaceDN w:val="0"/>
    </w:pPr>
    <w:rPr>
      <w:color w:val="000000"/>
    </w:rPr>
  </w:style>
  <w:style w:type="character" w:styleId="a5">
    <w:name w:val="FollowedHyperlink"/>
    <w:basedOn w:val="a0"/>
    <w:uiPriority w:val="99"/>
    <w:semiHidden/>
    <w:unhideWhenUsed/>
    <w:rsid w:val="007408D6"/>
    <w:rPr>
      <w:color w:val="800080" w:themeColor="followedHyperlink"/>
      <w:u w:val="single"/>
    </w:rPr>
  </w:style>
  <w:style w:type="paragraph" w:styleId="a6">
    <w:name w:val="header"/>
    <w:basedOn w:val="a"/>
    <w:link w:val="Char"/>
    <w:uiPriority w:val="99"/>
    <w:unhideWhenUsed/>
    <w:rsid w:val="00CD5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D55B3"/>
    <w:rPr>
      <w:rFonts w:ascii="宋体" w:eastAsia="宋体" w:hAnsi="宋体" w:cs="宋体"/>
      <w:kern w:val="0"/>
      <w:sz w:val="18"/>
      <w:szCs w:val="18"/>
    </w:rPr>
  </w:style>
  <w:style w:type="paragraph" w:styleId="a7">
    <w:name w:val="footer"/>
    <w:basedOn w:val="a"/>
    <w:link w:val="Char0"/>
    <w:uiPriority w:val="99"/>
    <w:unhideWhenUsed/>
    <w:rsid w:val="00CD55B3"/>
    <w:pPr>
      <w:tabs>
        <w:tab w:val="center" w:pos="4153"/>
        <w:tab w:val="right" w:pos="8306"/>
      </w:tabs>
      <w:snapToGrid w:val="0"/>
    </w:pPr>
    <w:rPr>
      <w:sz w:val="18"/>
      <w:szCs w:val="18"/>
    </w:rPr>
  </w:style>
  <w:style w:type="character" w:customStyle="1" w:styleId="Char0">
    <w:name w:val="页脚 Char"/>
    <w:basedOn w:val="a0"/>
    <w:link w:val="a7"/>
    <w:uiPriority w:val="99"/>
    <w:rsid w:val="00CD55B3"/>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D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8D6"/>
    <w:rPr>
      <w:color w:val="0000FF"/>
      <w:u w:val="single"/>
    </w:rPr>
  </w:style>
  <w:style w:type="paragraph" w:styleId="a4">
    <w:name w:val="List Paragraph"/>
    <w:basedOn w:val="a"/>
    <w:uiPriority w:val="34"/>
    <w:qFormat/>
    <w:rsid w:val="007408D6"/>
    <w:pPr>
      <w:ind w:firstLineChars="200" w:firstLine="420"/>
    </w:pPr>
  </w:style>
  <w:style w:type="paragraph" w:customStyle="1" w:styleId="Default">
    <w:name w:val="Default"/>
    <w:basedOn w:val="a"/>
    <w:rsid w:val="007408D6"/>
    <w:pPr>
      <w:autoSpaceDE w:val="0"/>
      <w:autoSpaceDN w:val="0"/>
    </w:pPr>
    <w:rPr>
      <w:color w:val="000000"/>
    </w:rPr>
  </w:style>
  <w:style w:type="character" w:styleId="a5">
    <w:name w:val="FollowedHyperlink"/>
    <w:basedOn w:val="a0"/>
    <w:uiPriority w:val="99"/>
    <w:semiHidden/>
    <w:unhideWhenUsed/>
    <w:rsid w:val="007408D6"/>
    <w:rPr>
      <w:color w:val="800080" w:themeColor="followedHyperlink"/>
      <w:u w:val="single"/>
    </w:rPr>
  </w:style>
  <w:style w:type="paragraph" w:styleId="a6">
    <w:name w:val="header"/>
    <w:basedOn w:val="a"/>
    <w:link w:val="Char"/>
    <w:uiPriority w:val="99"/>
    <w:unhideWhenUsed/>
    <w:rsid w:val="00CD5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D55B3"/>
    <w:rPr>
      <w:rFonts w:ascii="宋体" w:eastAsia="宋体" w:hAnsi="宋体" w:cs="宋体"/>
      <w:kern w:val="0"/>
      <w:sz w:val="18"/>
      <w:szCs w:val="18"/>
    </w:rPr>
  </w:style>
  <w:style w:type="paragraph" w:styleId="a7">
    <w:name w:val="footer"/>
    <w:basedOn w:val="a"/>
    <w:link w:val="Char0"/>
    <w:uiPriority w:val="99"/>
    <w:unhideWhenUsed/>
    <w:rsid w:val="00CD55B3"/>
    <w:pPr>
      <w:tabs>
        <w:tab w:val="center" w:pos="4153"/>
        <w:tab w:val="right" w:pos="8306"/>
      </w:tabs>
      <w:snapToGrid w:val="0"/>
    </w:pPr>
    <w:rPr>
      <w:sz w:val="18"/>
      <w:szCs w:val="18"/>
    </w:rPr>
  </w:style>
  <w:style w:type="character" w:customStyle="1" w:styleId="Char0">
    <w:name w:val="页脚 Char"/>
    <w:basedOn w:val="a0"/>
    <w:link w:val="a7"/>
    <w:uiPriority w:val="99"/>
    <w:rsid w:val="00CD55B3"/>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721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5530096">
          <w:marLeft w:val="0"/>
          <w:marRight w:val="0"/>
          <w:marTop w:val="0"/>
          <w:marBottom w:val="0"/>
          <w:divBdr>
            <w:top w:val="none" w:sz="0" w:space="0" w:color="auto"/>
            <w:left w:val="none" w:sz="0" w:space="0" w:color="auto"/>
            <w:bottom w:val="none" w:sz="0" w:space="0" w:color="auto"/>
            <w:right w:val="none" w:sz="0" w:space="0" w:color="auto"/>
          </w:divBdr>
          <w:divsChild>
            <w:div w:id="378478612">
              <w:marLeft w:val="0"/>
              <w:marRight w:val="0"/>
              <w:marTop w:val="0"/>
              <w:marBottom w:val="0"/>
              <w:divBdr>
                <w:top w:val="none" w:sz="0" w:space="0" w:color="auto"/>
                <w:left w:val="none" w:sz="0" w:space="0" w:color="auto"/>
                <w:bottom w:val="none" w:sz="0" w:space="0" w:color="auto"/>
                <w:right w:val="none" w:sz="0" w:space="0" w:color="auto"/>
              </w:divBdr>
              <w:divsChild>
                <w:div w:id="1980844521">
                  <w:marLeft w:val="0"/>
                  <w:marRight w:val="0"/>
                  <w:marTop w:val="0"/>
                  <w:marBottom w:val="0"/>
                  <w:divBdr>
                    <w:top w:val="none" w:sz="0" w:space="0" w:color="auto"/>
                    <w:left w:val="none" w:sz="0" w:space="0" w:color="auto"/>
                    <w:bottom w:val="none" w:sz="0" w:space="0" w:color="auto"/>
                    <w:right w:val="none" w:sz="0" w:space="0" w:color="auto"/>
                  </w:divBdr>
                  <w:divsChild>
                    <w:div w:id="67072501">
                      <w:marLeft w:val="0"/>
                      <w:marRight w:val="0"/>
                      <w:marTop w:val="0"/>
                      <w:marBottom w:val="0"/>
                      <w:divBdr>
                        <w:top w:val="none" w:sz="0" w:space="0" w:color="auto"/>
                        <w:left w:val="none" w:sz="0" w:space="0" w:color="auto"/>
                        <w:bottom w:val="none" w:sz="0" w:space="0" w:color="auto"/>
                        <w:right w:val="none" w:sz="0" w:space="0" w:color="auto"/>
                      </w:divBdr>
                      <w:divsChild>
                        <w:div w:id="495534876">
                          <w:marLeft w:val="0"/>
                          <w:marRight w:val="0"/>
                          <w:marTop w:val="0"/>
                          <w:marBottom w:val="0"/>
                          <w:divBdr>
                            <w:top w:val="none" w:sz="0" w:space="0" w:color="auto"/>
                            <w:left w:val="none" w:sz="0" w:space="0" w:color="auto"/>
                            <w:bottom w:val="none" w:sz="0" w:space="0" w:color="auto"/>
                            <w:right w:val="none" w:sz="0" w:space="0" w:color="auto"/>
                          </w:divBdr>
                          <w:divsChild>
                            <w:div w:id="916354967">
                              <w:marLeft w:val="0"/>
                              <w:marRight w:val="0"/>
                              <w:marTop w:val="0"/>
                              <w:marBottom w:val="0"/>
                              <w:divBdr>
                                <w:top w:val="none" w:sz="0" w:space="0" w:color="auto"/>
                                <w:left w:val="none" w:sz="0" w:space="0" w:color="auto"/>
                                <w:bottom w:val="none" w:sz="0" w:space="0" w:color="auto"/>
                                <w:right w:val="none" w:sz="0" w:space="0" w:color="auto"/>
                              </w:divBdr>
                            </w:div>
                            <w:div w:id="401682126">
                              <w:marLeft w:val="0"/>
                              <w:marRight w:val="0"/>
                              <w:marTop w:val="0"/>
                              <w:marBottom w:val="0"/>
                              <w:divBdr>
                                <w:top w:val="none" w:sz="0" w:space="0" w:color="auto"/>
                                <w:left w:val="none" w:sz="0" w:space="0" w:color="auto"/>
                                <w:bottom w:val="none" w:sz="0" w:space="0" w:color="auto"/>
                                <w:right w:val="none" w:sz="0" w:space="0" w:color="auto"/>
                              </w:divBdr>
                            </w:div>
                          </w:divsChild>
                        </w:div>
                        <w:div w:id="553665320">
                          <w:marLeft w:val="0"/>
                          <w:marRight w:val="0"/>
                          <w:marTop w:val="0"/>
                          <w:marBottom w:val="0"/>
                          <w:divBdr>
                            <w:top w:val="none" w:sz="0" w:space="0" w:color="auto"/>
                            <w:left w:val="none" w:sz="0" w:space="0" w:color="auto"/>
                            <w:bottom w:val="none" w:sz="0" w:space="0" w:color="auto"/>
                            <w:right w:val="none" w:sz="0" w:space="0" w:color="auto"/>
                          </w:divBdr>
                        </w:div>
                        <w:div w:id="1885293370">
                          <w:marLeft w:val="0"/>
                          <w:marRight w:val="0"/>
                          <w:marTop w:val="0"/>
                          <w:marBottom w:val="0"/>
                          <w:divBdr>
                            <w:top w:val="none" w:sz="0" w:space="0" w:color="auto"/>
                            <w:left w:val="none" w:sz="0" w:space="0" w:color="auto"/>
                            <w:bottom w:val="none" w:sz="0" w:space="0" w:color="auto"/>
                            <w:right w:val="none" w:sz="0" w:space="0" w:color="auto"/>
                          </w:divBdr>
                        </w:div>
                        <w:div w:id="120536712">
                          <w:marLeft w:val="0"/>
                          <w:marRight w:val="0"/>
                          <w:marTop w:val="0"/>
                          <w:marBottom w:val="0"/>
                          <w:divBdr>
                            <w:top w:val="none" w:sz="0" w:space="0" w:color="auto"/>
                            <w:left w:val="none" w:sz="0" w:space="0" w:color="auto"/>
                            <w:bottom w:val="none" w:sz="0" w:space="0" w:color="auto"/>
                            <w:right w:val="none" w:sz="0" w:space="0" w:color="auto"/>
                          </w:divBdr>
                        </w:div>
                        <w:div w:id="1907448205">
                          <w:marLeft w:val="0"/>
                          <w:marRight w:val="0"/>
                          <w:marTop w:val="0"/>
                          <w:marBottom w:val="0"/>
                          <w:divBdr>
                            <w:top w:val="none" w:sz="0" w:space="0" w:color="auto"/>
                            <w:left w:val="none" w:sz="0" w:space="0" w:color="auto"/>
                            <w:bottom w:val="none" w:sz="0" w:space="0" w:color="auto"/>
                            <w:right w:val="none" w:sz="0" w:space="0" w:color="auto"/>
                          </w:divBdr>
                        </w:div>
                        <w:div w:id="380638286">
                          <w:marLeft w:val="0"/>
                          <w:marRight w:val="0"/>
                          <w:marTop w:val="0"/>
                          <w:marBottom w:val="0"/>
                          <w:divBdr>
                            <w:top w:val="none" w:sz="0" w:space="0" w:color="auto"/>
                            <w:left w:val="none" w:sz="0" w:space="0" w:color="auto"/>
                            <w:bottom w:val="none" w:sz="0" w:space="0" w:color="auto"/>
                            <w:right w:val="none" w:sz="0" w:space="0" w:color="auto"/>
                          </w:divBdr>
                        </w:div>
                        <w:div w:id="2022275422">
                          <w:marLeft w:val="0"/>
                          <w:marRight w:val="0"/>
                          <w:marTop w:val="0"/>
                          <w:marBottom w:val="0"/>
                          <w:divBdr>
                            <w:top w:val="none" w:sz="0" w:space="0" w:color="auto"/>
                            <w:left w:val="none" w:sz="0" w:space="0" w:color="auto"/>
                            <w:bottom w:val="none" w:sz="0" w:space="0" w:color="auto"/>
                            <w:right w:val="none" w:sz="0" w:space="0" w:color="auto"/>
                          </w:divBdr>
                        </w:div>
                        <w:div w:id="12016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01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33112413">
          <w:marLeft w:val="0"/>
          <w:marRight w:val="0"/>
          <w:marTop w:val="0"/>
          <w:marBottom w:val="0"/>
          <w:divBdr>
            <w:top w:val="none" w:sz="0" w:space="0" w:color="auto"/>
            <w:left w:val="none" w:sz="0" w:space="0" w:color="auto"/>
            <w:bottom w:val="none" w:sz="0" w:space="0" w:color="auto"/>
            <w:right w:val="none" w:sz="0" w:space="0" w:color="auto"/>
          </w:divBdr>
          <w:divsChild>
            <w:div w:id="278612405">
              <w:marLeft w:val="0"/>
              <w:marRight w:val="0"/>
              <w:marTop w:val="0"/>
              <w:marBottom w:val="0"/>
              <w:divBdr>
                <w:top w:val="none" w:sz="0" w:space="0" w:color="auto"/>
                <w:left w:val="none" w:sz="0" w:space="0" w:color="auto"/>
                <w:bottom w:val="none" w:sz="0" w:space="0" w:color="auto"/>
                <w:right w:val="none" w:sz="0" w:space="0" w:color="auto"/>
              </w:divBdr>
              <w:divsChild>
                <w:div w:id="1450277500">
                  <w:marLeft w:val="0"/>
                  <w:marRight w:val="0"/>
                  <w:marTop w:val="0"/>
                  <w:marBottom w:val="0"/>
                  <w:divBdr>
                    <w:top w:val="none" w:sz="0" w:space="0" w:color="auto"/>
                    <w:left w:val="none" w:sz="0" w:space="0" w:color="auto"/>
                    <w:bottom w:val="none" w:sz="0" w:space="0" w:color="auto"/>
                    <w:right w:val="none" w:sz="0" w:space="0" w:color="auto"/>
                  </w:divBdr>
                  <w:divsChild>
                    <w:div w:id="1991252532">
                      <w:marLeft w:val="0"/>
                      <w:marRight w:val="0"/>
                      <w:marTop w:val="0"/>
                      <w:marBottom w:val="0"/>
                      <w:divBdr>
                        <w:top w:val="none" w:sz="0" w:space="0" w:color="auto"/>
                        <w:left w:val="none" w:sz="0" w:space="0" w:color="auto"/>
                        <w:bottom w:val="none" w:sz="0" w:space="0" w:color="auto"/>
                        <w:right w:val="none" w:sz="0" w:space="0" w:color="auto"/>
                      </w:divBdr>
                      <w:divsChild>
                        <w:div w:id="1436751543">
                          <w:marLeft w:val="0"/>
                          <w:marRight w:val="0"/>
                          <w:marTop w:val="0"/>
                          <w:marBottom w:val="0"/>
                          <w:divBdr>
                            <w:top w:val="none" w:sz="0" w:space="0" w:color="auto"/>
                            <w:left w:val="none" w:sz="0" w:space="0" w:color="auto"/>
                            <w:bottom w:val="none" w:sz="0" w:space="0" w:color="auto"/>
                            <w:right w:val="none" w:sz="0" w:space="0" w:color="auto"/>
                          </w:divBdr>
                          <w:divsChild>
                            <w:div w:id="15896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ad.org.cn/zh/stipendienangebote-fur-chinesen/promotion-und-postdoc/2014-sino-german-csc-daad-postdoc-scholarship-program" TargetMode="External"/><Relationship Id="rId13" Type="http://schemas.openxmlformats.org/officeDocument/2006/relationships/hyperlink" Target="http://www.daad.d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ad.org.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ad.org.cn/zh/stipendienangebote-fur-chinesen/promotion-und-postdoc/2014-sino-german-csc-daad-postdoc-scholarship-progr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ad.org.cn/zh/publikationen-archiv-aktuelles-und-links/aktuelle-publikationen" TargetMode="External"/><Relationship Id="rId5" Type="http://schemas.openxmlformats.org/officeDocument/2006/relationships/webSettings" Target="webSettings.xml"/><Relationship Id="rId15" Type="http://schemas.openxmlformats.org/officeDocument/2006/relationships/hyperlink" Target="https://attendee.gotowebinar.com/register/6469405840625875457" TargetMode="External"/><Relationship Id="rId10" Type="http://schemas.openxmlformats.org/officeDocument/2006/relationships/hyperlink" Target="http://www.daad.org.cn/zh/" TargetMode="External"/><Relationship Id="rId4" Type="http://schemas.openxmlformats.org/officeDocument/2006/relationships/settings" Target="settings.xml"/><Relationship Id="rId9" Type="http://schemas.openxmlformats.org/officeDocument/2006/relationships/hyperlink" Target="http://www.daad.org.cn/zh/stipendienangebote-fur-chinesen/wissenschaftliche-aufenthalte/daad-kcwong-fellowships" TargetMode="External"/><Relationship Id="rId14" Type="http://schemas.openxmlformats.org/officeDocument/2006/relationships/hyperlink" Target="file:///C:\Documents%20and%20Settings\Administrator\Application%20Data\Foxmail\FoxmailTemp(15)\www.weibo.com\28230095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renjie</dc:creator>
  <cp:lastModifiedBy>User</cp:lastModifiedBy>
  <cp:revision>3</cp:revision>
  <dcterms:created xsi:type="dcterms:W3CDTF">2015-09-14T05:31:00Z</dcterms:created>
  <dcterms:modified xsi:type="dcterms:W3CDTF">2015-09-22T07:19:00Z</dcterms:modified>
</cp:coreProperties>
</file>