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8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201</w:t>
      </w:r>
      <w:r>
        <w:rPr>
          <w:rFonts w:hint="eastAsia" w:ascii="方正小标宋简体" w:hAnsi="方正小标宋简体" w:eastAsia="方正小标宋简体" w:cs="方正小标宋简体"/>
          <w:sz w:val="44"/>
          <w:szCs w:val="44"/>
          <w:lang w:val="en-US" w:eastAsia="zh-CN"/>
        </w:rPr>
        <w:t>9</w:t>
      </w:r>
      <w:r>
        <w:rPr>
          <w:rFonts w:hint="eastAsia" w:ascii="方正小标宋简体" w:hAnsi="方正小标宋简体" w:eastAsia="方正小标宋简体" w:cs="方正小标宋简体"/>
          <w:sz w:val="44"/>
          <w:szCs w:val="44"/>
        </w:rPr>
        <w:t>年夏秋季学期研究生公共课</w:t>
      </w:r>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80" w:lineRule="exact"/>
        <w:jc w:val="center"/>
        <w:textAlignment w:val="auto"/>
        <w:outlineLvl w:val="9"/>
        <w:rPr>
          <w:rFonts w:hint="eastAsia" w:ascii="Times New Roman" w:hAnsi="Times New Roman" w:eastAsia="方正小标宋简体" w:cs="Times New Roman"/>
          <w:sz w:val="28"/>
          <w:szCs w:val="28"/>
          <w:lang w:val="en-US" w:eastAsia="zh-CN"/>
        </w:rPr>
      </w:pPr>
      <w:r>
        <w:rPr>
          <w:rFonts w:hint="eastAsia" w:ascii="方正小标宋简体" w:hAnsi="方正小标宋简体" w:eastAsia="方正小标宋简体" w:cs="方正小标宋简体"/>
          <w:sz w:val="44"/>
          <w:szCs w:val="44"/>
        </w:rPr>
        <w:t>安排及分班说明</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各位研究生同学：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夏</w:t>
      </w:r>
      <w:r>
        <w:rPr>
          <w:rFonts w:hint="default" w:ascii="Times New Roman" w:hAnsi="Times New Roman" w:eastAsia="仿宋_GB2312" w:cs="Times New Roman"/>
          <w:sz w:val="32"/>
          <w:szCs w:val="32"/>
        </w:rPr>
        <w:t>秋季学期</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日起正式开课，选课工作将于</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日24:00进行，开课后仍可进行选课，请各位同学按时完成相关“研究生综合管理系统”操作，并按学校和学院的要求参加课程学习。</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3" w:firstLineChars="200"/>
        <w:textAlignment w:val="auto"/>
        <w:outlineLvl w:val="9"/>
        <w:rPr>
          <w:rFonts w:hint="default" w:ascii="Times New Roman" w:hAnsi="Times New Roman" w:eastAsia="仿宋_GB2312" w:cs="Times New Roman"/>
          <w:sz w:val="32"/>
          <w:szCs w:val="32"/>
        </w:rPr>
      </w:pPr>
      <w:r>
        <w:rPr>
          <w:rStyle w:val="5"/>
          <w:rFonts w:hint="default" w:ascii="Times New Roman" w:hAnsi="Times New Roman" w:eastAsia="仿宋_GB2312" w:cs="Times New Roman"/>
          <w:sz w:val="32"/>
          <w:szCs w:val="32"/>
        </w:rPr>
        <w:t>一、政治、外国语公共课分班说明</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学校</w:t>
      </w:r>
      <w:r>
        <w:rPr>
          <w:rFonts w:hint="default" w:ascii="Times New Roman" w:hAnsi="Times New Roman" w:eastAsia="仿宋_GB2312" w:cs="Times New Roman"/>
          <w:sz w:val="32"/>
          <w:szCs w:val="32"/>
          <w:lang w:val="en-US" w:eastAsia="zh-CN"/>
        </w:rPr>
        <w:t>将</w:t>
      </w:r>
      <w:r>
        <w:rPr>
          <w:rFonts w:hint="default" w:ascii="Times New Roman" w:hAnsi="Times New Roman" w:eastAsia="仿宋_GB2312" w:cs="Times New Roman"/>
          <w:sz w:val="32"/>
          <w:szCs w:val="32"/>
        </w:rPr>
        <w:t>为201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级研究生新生进行公共政治课程和部分外国语课程的</w:t>
      </w:r>
      <w:r>
        <w:rPr>
          <w:rStyle w:val="5"/>
          <w:rFonts w:hint="default" w:ascii="Times New Roman" w:hAnsi="Times New Roman" w:eastAsia="仿宋_GB2312" w:cs="Times New Roman"/>
          <w:sz w:val="32"/>
          <w:szCs w:val="32"/>
        </w:rPr>
        <w:t>强制选课设置</w:t>
      </w:r>
      <w:r>
        <w:rPr>
          <w:rFonts w:hint="default" w:ascii="Times New Roman" w:hAnsi="Times New Roman" w:eastAsia="仿宋_GB2312" w:cs="Times New Roman"/>
          <w:sz w:val="32"/>
          <w:szCs w:val="32"/>
        </w:rPr>
        <w:t>，学生无法自己退课，201</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级及之前的重修生、进修生需自主进行选课，具体安排如下。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3" w:firstLineChars="200"/>
        <w:textAlignment w:val="auto"/>
        <w:outlineLvl w:val="9"/>
        <w:rPr>
          <w:rFonts w:hint="default" w:ascii="Times New Roman" w:hAnsi="Times New Roman" w:eastAsia="仿宋_GB2312" w:cs="Times New Roman"/>
          <w:sz w:val="32"/>
          <w:szCs w:val="32"/>
        </w:rPr>
      </w:pPr>
      <w:r>
        <w:rPr>
          <w:rStyle w:val="5"/>
          <w:rFonts w:hint="default" w:ascii="Times New Roman" w:hAnsi="Times New Roman" w:eastAsia="仿宋_GB2312" w:cs="Times New Roman"/>
          <w:sz w:val="32"/>
          <w:szCs w:val="32"/>
        </w:rPr>
        <w:t>1.政治类</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学校为201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级新生进行强制选课，已进行分班，学生无法自己退课，课程班次、时间、教室等信息详见附件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-1，授课名单见附件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3" w:firstLineChars="200"/>
        <w:textAlignment w:val="auto"/>
        <w:outlineLvl w:val="9"/>
        <w:rPr>
          <w:rFonts w:hint="default" w:ascii="Times New Roman" w:hAnsi="Times New Roman" w:eastAsia="仿宋_GB2312" w:cs="Times New Roman"/>
          <w:sz w:val="32"/>
          <w:szCs w:val="32"/>
        </w:rPr>
      </w:pPr>
      <w:r>
        <w:rPr>
          <w:rStyle w:val="5"/>
          <w:rFonts w:hint="default" w:ascii="Times New Roman" w:hAnsi="Times New Roman" w:eastAsia="仿宋_GB2312" w:cs="Times New Roman"/>
          <w:sz w:val="32"/>
          <w:szCs w:val="32"/>
        </w:rPr>
        <w:t>2.英语类</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（1）学术学位英语一级：系统内</w:t>
      </w:r>
      <w:r>
        <w:rPr>
          <w:rFonts w:hint="default" w:ascii="Times New Roman" w:hAnsi="Times New Roman" w:eastAsia="仿宋_GB2312" w:cs="Times New Roman"/>
          <w:sz w:val="32"/>
          <w:szCs w:val="32"/>
          <w:lang w:val="en-US" w:eastAsia="zh-CN"/>
        </w:rPr>
        <w:t>将</w:t>
      </w:r>
      <w:r>
        <w:rPr>
          <w:rFonts w:hint="default" w:ascii="Times New Roman" w:hAnsi="Times New Roman" w:eastAsia="仿宋_GB2312" w:cs="Times New Roman"/>
          <w:sz w:val="32"/>
          <w:szCs w:val="32"/>
        </w:rPr>
        <w:t>设置《研究生外国语（上、下）》为免修。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（2）学术学位英语二级：系统内</w:t>
      </w:r>
      <w:r>
        <w:rPr>
          <w:rFonts w:hint="default" w:ascii="Times New Roman" w:hAnsi="Times New Roman" w:eastAsia="仿宋_GB2312" w:cs="Times New Roman"/>
          <w:sz w:val="32"/>
          <w:szCs w:val="32"/>
          <w:lang w:val="en-US" w:eastAsia="zh-CN"/>
        </w:rPr>
        <w:t>将</w:t>
      </w:r>
      <w:r>
        <w:rPr>
          <w:rFonts w:hint="default" w:ascii="Times New Roman" w:hAnsi="Times New Roman" w:eastAsia="仿宋_GB2312" w:cs="Times New Roman"/>
          <w:sz w:val="32"/>
          <w:szCs w:val="32"/>
        </w:rPr>
        <w:t>设置《研究生外国语（上）》为免修，《研究生外国语（下）》</w:t>
      </w:r>
      <w:r>
        <w:rPr>
          <w:rFonts w:hint="default" w:ascii="Times New Roman" w:hAnsi="Times New Roman" w:eastAsia="仿宋_GB2312" w:cs="Times New Roman"/>
          <w:sz w:val="32"/>
          <w:szCs w:val="32"/>
          <w:lang w:val="en-US" w:eastAsia="zh-CN"/>
        </w:rPr>
        <w:t>由学校强制选课</w:t>
      </w:r>
      <w:r>
        <w:rPr>
          <w:rFonts w:hint="default" w:ascii="Times New Roman" w:hAnsi="Times New Roman" w:eastAsia="仿宋_GB2312" w:cs="Times New Roman"/>
          <w:sz w:val="32"/>
          <w:szCs w:val="32"/>
        </w:rPr>
        <w:t>，班次为《研究生外国语（下）》1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班，课程班次、时间、教室等信息见附件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，授课名单将于8月</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lang w:val="en-US" w:eastAsia="zh-CN"/>
        </w:rPr>
        <w:t>日24:00前发布</w:t>
      </w:r>
      <w:r>
        <w:rPr>
          <w:rFonts w:hint="default" w:ascii="Times New Roman" w:hAnsi="Times New Roman" w:eastAsia="仿宋_GB2312" w:cs="Times New Roman"/>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（3）学术学位英语三级：系统内</w:t>
      </w:r>
      <w:r>
        <w:rPr>
          <w:rFonts w:hint="default" w:ascii="Times New Roman" w:hAnsi="Times New Roman" w:eastAsia="仿宋_GB2312" w:cs="Times New Roman"/>
          <w:sz w:val="32"/>
          <w:szCs w:val="32"/>
          <w:lang w:val="en-US" w:eastAsia="zh-CN"/>
        </w:rPr>
        <w:t>将</w:t>
      </w:r>
      <w:r>
        <w:rPr>
          <w:rFonts w:hint="default" w:ascii="Times New Roman" w:hAnsi="Times New Roman" w:eastAsia="仿宋_GB2312" w:cs="Times New Roman"/>
          <w:sz w:val="32"/>
          <w:szCs w:val="32"/>
        </w:rPr>
        <w:t>为新生完成《研究生外国语（上）》的强制选课，班次为《研究生外国语（</w:t>
      </w:r>
      <w:r>
        <w:rPr>
          <w:rFonts w:hint="eastAsia" w:ascii="Times New Roman" w:hAnsi="Times New Roman" w:eastAsia="仿宋_GB2312" w:cs="Times New Roman"/>
          <w:sz w:val="32"/>
          <w:szCs w:val="32"/>
          <w:lang w:eastAsia="zh-CN"/>
        </w:rPr>
        <w:t>上</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班，课程班次、时间、教室等信息见附件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，授课名单将于8月</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lang w:val="en-US" w:eastAsia="zh-CN"/>
        </w:rPr>
        <w:t>日24:00前发布</w:t>
      </w:r>
      <w:r>
        <w:rPr>
          <w:rFonts w:hint="default" w:ascii="Times New Roman" w:hAnsi="Times New Roman" w:eastAsia="仿宋_GB2312" w:cs="Times New Roman"/>
          <w:sz w:val="32"/>
          <w:szCs w:val="32"/>
        </w:rPr>
        <w:t>。春季学期学校再</w:t>
      </w:r>
      <w:r>
        <w:rPr>
          <w:rFonts w:hint="eastAsia" w:ascii="Times New Roman" w:hAnsi="Times New Roman" w:eastAsia="仿宋_GB2312" w:cs="Times New Roman"/>
          <w:sz w:val="32"/>
          <w:szCs w:val="32"/>
          <w:lang w:eastAsia="zh-CN"/>
        </w:rPr>
        <w:t>为三级班研究生</w:t>
      </w:r>
      <w:r>
        <w:rPr>
          <w:rFonts w:hint="default" w:ascii="Times New Roman" w:hAnsi="Times New Roman" w:eastAsia="仿宋_GB2312" w:cs="Times New Roman"/>
          <w:sz w:val="32"/>
          <w:szCs w:val="32"/>
        </w:rPr>
        <w:t>开设《研究生外国语（下）》</w:t>
      </w:r>
      <w:r>
        <w:rPr>
          <w:rFonts w:hint="eastAsia" w:ascii="Times New Roman" w:hAnsi="Times New Roman" w:eastAsia="仿宋_GB2312" w:cs="Times New Roman"/>
          <w:sz w:val="32"/>
          <w:szCs w:val="32"/>
          <w:lang w:eastAsia="zh-CN"/>
        </w:rPr>
        <w:t>，学生不可本学期同时选取</w:t>
      </w:r>
      <w:r>
        <w:rPr>
          <w:rFonts w:hint="default" w:ascii="Times New Roman" w:hAnsi="Times New Roman" w:eastAsia="仿宋_GB2312" w:cs="Times New Roman"/>
          <w:sz w:val="32"/>
          <w:szCs w:val="32"/>
        </w:rPr>
        <w:t>《研究生外国语（下）》</w:t>
      </w:r>
      <w:r>
        <w:rPr>
          <w:rFonts w:hint="eastAsia" w:ascii="Times New Roman" w:hAnsi="Times New Roman" w:eastAsia="仿宋_GB2312" w:cs="Times New Roman"/>
          <w:sz w:val="32"/>
          <w:szCs w:val="32"/>
          <w:lang w:eastAsia="zh-CN"/>
        </w:rPr>
        <w:t>，否则成绩无效</w:t>
      </w:r>
      <w:r>
        <w:rPr>
          <w:rFonts w:hint="default" w:ascii="Times New Roman" w:hAnsi="Times New Roman" w:eastAsia="仿宋_GB2312" w:cs="Times New Roman"/>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（4）专业学位</w:t>
      </w:r>
      <w:r>
        <w:rPr>
          <w:rFonts w:hint="eastAsia" w:ascii="Times New Roman" w:hAnsi="Times New Roman" w:eastAsia="仿宋_GB2312" w:cs="Times New Roman"/>
          <w:sz w:val="32"/>
          <w:szCs w:val="32"/>
          <w:lang w:eastAsia="zh-CN"/>
        </w:rPr>
        <w:t>研究生外国语</w:t>
      </w:r>
      <w:r>
        <w:rPr>
          <w:rFonts w:hint="default" w:ascii="Times New Roman" w:hAnsi="Times New Roman" w:eastAsia="仿宋_GB2312" w:cs="Times New Roman"/>
          <w:sz w:val="32"/>
          <w:szCs w:val="32"/>
        </w:rPr>
        <w:t>：系统内</w:t>
      </w:r>
      <w:r>
        <w:rPr>
          <w:rFonts w:hint="default" w:ascii="Times New Roman" w:hAnsi="Times New Roman" w:eastAsia="仿宋_GB2312" w:cs="Times New Roman"/>
          <w:sz w:val="32"/>
          <w:szCs w:val="32"/>
          <w:lang w:val="en-US" w:eastAsia="zh-CN"/>
        </w:rPr>
        <w:t>将</w:t>
      </w:r>
      <w:r>
        <w:rPr>
          <w:rFonts w:hint="default" w:ascii="Times New Roman" w:hAnsi="Times New Roman" w:eastAsia="仿宋_GB2312" w:cs="Times New Roman"/>
          <w:sz w:val="32"/>
          <w:szCs w:val="32"/>
        </w:rPr>
        <w:t>为新生完成《专业学位研究生外国语》的强制选课，班次为《</w:t>
      </w:r>
      <w:r>
        <w:rPr>
          <w:rFonts w:hint="eastAsia" w:ascii="Times New Roman" w:hAnsi="Times New Roman" w:eastAsia="仿宋_GB2312" w:cs="Times New Roman"/>
          <w:sz w:val="32"/>
          <w:szCs w:val="32"/>
          <w:lang w:eastAsia="zh-CN"/>
        </w:rPr>
        <w:t>专业学位</w:t>
      </w:r>
      <w:r>
        <w:rPr>
          <w:rFonts w:hint="default" w:ascii="Times New Roman" w:hAnsi="Times New Roman" w:eastAsia="仿宋_GB2312" w:cs="Times New Roman"/>
          <w:sz w:val="32"/>
          <w:szCs w:val="32"/>
        </w:rPr>
        <w:t>研究生外国语》1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34</w:t>
      </w:r>
      <w:r>
        <w:rPr>
          <w:rFonts w:hint="default" w:ascii="Times New Roman" w:hAnsi="Times New Roman" w:eastAsia="仿宋_GB2312" w:cs="Times New Roman"/>
          <w:sz w:val="32"/>
          <w:szCs w:val="32"/>
        </w:rPr>
        <w:t>班，课程班次、时间、教室等信息见附件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，授课名单见附件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3" w:firstLineChars="200"/>
        <w:textAlignment w:val="auto"/>
        <w:outlineLvl w:val="9"/>
        <w:rPr>
          <w:rFonts w:hint="default" w:ascii="Times New Roman" w:hAnsi="Times New Roman" w:eastAsia="仿宋_GB2312" w:cs="Times New Roman"/>
          <w:sz w:val="32"/>
          <w:szCs w:val="32"/>
        </w:rPr>
      </w:pPr>
      <w:r>
        <w:rPr>
          <w:rStyle w:val="5"/>
          <w:rFonts w:hint="default" w:ascii="Times New Roman" w:hAnsi="Times New Roman" w:eastAsia="仿宋_GB2312" w:cs="Times New Roman"/>
          <w:sz w:val="32"/>
          <w:szCs w:val="32"/>
        </w:rPr>
        <w:t>二、公共选修课</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按照学校对学术学位硕士专业培养的要求，学术学位硕士必须选修一门公共选修课程，课程学分为2学分，考试通过后方可符合培养方案的要求，</w:t>
      </w:r>
      <w:r>
        <w:rPr>
          <w:rFonts w:hint="eastAsia" w:ascii="Times New Roman" w:hAnsi="Times New Roman" w:eastAsia="仿宋_GB2312" w:cs="Times New Roman"/>
          <w:sz w:val="32"/>
          <w:szCs w:val="32"/>
          <w:lang w:eastAsia="zh-CN"/>
        </w:rPr>
        <w:t>夏</w:t>
      </w:r>
      <w:r>
        <w:rPr>
          <w:rFonts w:hint="default" w:ascii="Times New Roman" w:hAnsi="Times New Roman" w:eastAsia="仿宋_GB2312" w:cs="Times New Roman"/>
          <w:sz w:val="32"/>
          <w:szCs w:val="32"/>
        </w:rPr>
        <w:t>秋季和春季学期学校均会开设一批公共选修课程供学生进行自主选课，选课人数有容量限制，容量达到上限后只能选择其他课程或班次，本学期的课程开设情况详见附件</w:t>
      </w:r>
      <w:r>
        <w:rPr>
          <w:rFonts w:hint="eastAsia" w:ascii="Times New Roman" w:hAnsi="Times New Roman" w:eastAsia="仿宋_GB2312" w:cs="Times New Roman"/>
          <w:sz w:val="32"/>
          <w:szCs w:val="32"/>
          <w:lang w:val="en-US" w:eastAsia="zh-CN"/>
        </w:rPr>
        <w:t>6-5</w:t>
      </w:r>
      <w:r>
        <w:rPr>
          <w:rFonts w:hint="default" w:ascii="Times New Roman" w:hAnsi="Times New Roman" w:eastAsia="仿宋_GB2312" w:cs="Times New Roman"/>
          <w:sz w:val="32"/>
          <w:szCs w:val="32"/>
        </w:rPr>
        <w:t>。</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480" w:lineRule="exact"/>
        <w:ind w:firstLine="643" w:firstLineChars="200"/>
        <w:textAlignment w:val="auto"/>
        <w:outlineLvl w:val="9"/>
        <w:rPr>
          <w:rStyle w:val="5"/>
          <w:rFonts w:hint="eastAsia" w:ascii="Times New Roman" w:hAnsi="Times New Roman" w:eastAsia="仿宋_GB2312" w:cs="Times New Roman"/>
          <w:sz w:val="32"/>
          <w:szCs w:val="32"/>
          <w:lang w:eastAsia="zh-CN"/>
        </w:rPr>
      </w:pPr>
      <w:r>
        <w:rPr>
          <w:rStyle w:val="5"/>
          <w:rFonts w:hint="eastAsia" w:ascii="Times New Roman" w:hAnsi="Times New Roman" w:eastAsia="仿宋_GB2312" w:cs="Times New Roman"/>
          <w:sz w:val="32"/>
          <w:szCs w:val="32"/>
          <w:lang w:eastAsia="zh-CN"/>
        </w:rPr>
        <w:t>学术论文写作、学术道德与规范</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Style w:val="5"/>
          <w:rFonts w:hint="default" w:ascii="Times New Roman" w:hAnsi="Times New Roman" w:eastAsia="仿宋_GB2312" w:cs="Times New Roman"/>
          <w:sz w:val="32"/>
          <w:szCs w:val="32"/>
          <w:lang w:val="en-US" w:eastAsia="zh-CN"/>
        </w:rPr>
      </w:pPr>
      <w:r>
        <w:rPr>
          <w:rStyle w:val="5"/>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2019级研究生的《</w:t>
      </w:r>
      <w:r>
        <w:rPr>
          <w:rFonts w:hint="eastAsia" w:ascii="Times New Roman" w:hAnsi="Times New Roman" w:eastAsia="仿宋_GB2312" w:cs="Times New Roman"/>
          <w:sz w:val="32"/>
          <w:szCs w:val="32"/>
          <w:lang w:eastAsia="zh-CN"/>
        </w:rPr>
        <w:t>学术论文写作</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eastAsia="zh-CN"/>
        </w:rPr>
        <w:t>、《学术道德与规范》课程由学校统一安排</w:t>
      </w:r>
      <w:r>
        <w:rPr>
          <w:rStyle w:val="5"/>
          <w:rFonts w:hint="eastAsia" w:ascii="Times New Roman" w:hAnsi="Times New Roman" w:eastAsia="仿宋_GB2312" w:cs="Times New Roman"/>
          <w:b w:val="0"/>
          <w:bCs/>
          <w:sz w:val="32"/>
          <w:szCs w:val="32"/>
          <w:lang w:val="en-US" w:eastAsia="zh-CN"/>
        </w:rPr>
        <w:t>，</w:t>
      </w:r>
      <w:r>
        <w:rPr>
          <w:rStyle w:val="5"/>
          <w:rFonts w:hint="eastAsia" w:ascii="Times New Roman" w:hAnsi="Times New Roman" w:eastAsia="仿宋_GB2312" w:cs="Times New Roman"/>
          <w:sz w:val="32"/>
          <w:szCs w:val="32"/>
          <w:lang w:val="en-US" w:eastAsia="zh-CN"/>
        </w:rPr>
        <w:t>注意选择本学院（中心）开设课程。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3" w:firstLineChars="200"/>
        <w:textAlignment w:val="auto"/>
        <w:outlineLvl w:val="9"/>
        <w:rPr>
          <w:rFonts w:hint="default" w:ascii="Times New Roman" w:hAnsi="Times New Roman" w:eastAsia="仿宋_GB2312" w:cs="Times New Roman"/>
          <w:sz w:val="32"/>
          <w:szCs w:val="32"/>
        </w:rPr>
      </w:pPr>
      <w:r>
        <w:rPr>
          <w:rStyle w:val="5"/>
          <w:rFonts w:hint="eastAsia" w:ascii="Times New Roman" w:hAnsi="Times New Roman" w:eastAsia="仿宋_GB2312" w:cs="Times New Roman"/>
          <w:sz w:val="32"/>
          <w:szCs w:val="32"/>
          <w:lang w:eastAsia="zh-CN"/>
        </w:rPr>
        <w:t>四</w:t>
      </w:r>
      <w:r>
        <w:rPr>
          <w:rStyle w:val="5"/>
          <w:rFonts w:hint="default" w:ascii="Times New Roman" w:hAnsi="Times New Roman" w:eastAsia="仿宋_GB2312" w:cs="Times New Roman"/>
          <w:sz w:val="32"/>
          <w:szCs w:val="32"/>
        </w:rPr>
        <w:t>、重修进修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级及</w:t>
      </w:r>
      <w:r>
        <w:rPr>
          <w:rFonts w:hint="eastAsia" w:ascii="Times New Roman" w:hAnsi="Times New Roman" w:eastAsia="仿宋_GB2312" w:cs="Times New Roman"/>
          <w:sz w:val="32"/>
          <w:szCs w:val="32"/>
          <w:lang w:eastAsia="zh-CN"/>
        </w:rPr>
        <w:t>以</w:t>
      </w:r>
      <w:r>
        <w:rPr>
          <w:rFonts w:hint="default" w:ascii="Times New Roman" w:hAnsi="Times New Roman" w:eastAsia="仿宋_GB2312" w:cs="Times New Roman"/>
          <w:sz w:val="32"/>
          <w:szCs w:val="32"/>
        </w:rPr>
        <w:t>前</w:t>
      </w:r>
      <w:r>
        <w:rPr>
          <w:rFonts w:hint="eastAsia" w:ascii="Times New Roman" w:hAnsi="Times New Roman" w:eastAsia="仿宋_GB2312" w:cs="Times New Roman"/>
          <w:sz w:val="32"/>
          <w:szCs w:val="32"/>
          <w:lang w:eastAsia="zh-CN"/>
        </w:rPr>
        <w:t>研究生外国语课程</w:t>
      </w:r>
      <w:r>
        <w:rPr>
          <w:rFonts w:hint="default" w:ascii="Times New Roman" w:hAnsi="Times New Roman" w:eastAsia="仿宋_GB2312" w:cs="Times New Roman"/>
          <w:sz w:val="32"/>
          <w:szCs w:val="32"/>
        </w:rPr>
        <w:t>的重修生和进修生需自主选课，鱼山校区选择《研究生外国语（上）》1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6班，崂山校区选择《研究生外国语（上）》7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班；专业学位鱼山校区选择《专业学位研究生外国语》1</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班，崂山校区选择《专业学位研究生外国语》</w:t>
      </w:r>
      <w:r>
        <w:rPr>
          <w:rFonts w:hint="default" w:ascii="Times New Roman" w:hAnsi="Times New Roman" w:eastAsia="仿宋_GB2312" w:cs="Times New Roman"/>
          <w:sz w:val="32"/>
          <w:szCs w:val="32"/>
          <w:lang w:val="en-US" w:eastAsia="zh-CN"/>
        </w:rPr>
        <w:t>7-3</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班。</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3" w:firstLineChars="200"/>
        <w:textAlignment w:val="auto"/>
        <w:outlineLvl w:val="9"/>
        <w:rPr>
          <w:rFonts w:hint="default" w:ascii="Times New Roman" w:hAnsi="Times New Roman" w:eastAsia="仿宋_GB2312" w:cs="Times New Roman"/>
          <w:sz w:val="32"/>
          <w:szCs w:val="32"/>
        </w:rPr>
      </w:pPr>
      <w:r>
        <w:rPr>
          <w:rStyle w:val="5"/>
          <w:rFonts w:hint="eastAsia" w:ascii="Times New Roman" w:hAnsi="Times New Roman" w:eastAsia="仿宋_GB2312" w:cs="Times New Roman"/>
          <w:sz w:val="32"/>
          <w:szCs w:val="32"/>
          <w:lang w:eastAsia="zh-CN"/>
        </w:rPr>
        <w:t>五</w:t>
      </w:r>
      <w:r>
        <w:rPr>
          <w:rStyle w:val="5"/>
          <w:rFonts w:hint="default" w:ascii="Times New Roman" w:hAnsi="Times New Roman" w:eastAsia="仿宋_GB2312" w:cs="Times New Roman"/>
          <w:sz w:val="32"/>
          <w:szCs w:val="32"/>
        </w:rPr>
        <w:t>、外国语（英语）教材说明</w:t>
      </w:r>
    </w:p>
    <w:p>
      <w:pPr>
        <w:spacing w:line="360" w:lineRule="auto"/>
        <w:ind w:firstLine="627" w:firstLineChars="196"/>
        <w:rPr>
          <w:rFonts w:hint="eastAsia" w:ascii="Times New Roman" w:hAnsi="Times New Roman" w:eastAsia="仿宋_GB2312" w:cs="Times New Roman"/>
          <w:kern w:val="0"/>
          <w:sz w:val="32"/>
          <w:szCs w:val="32"/>
          <w:lang w:val="en-US" w:eastAsia="zh-CN" w:bidi="ar"/>
        </w:rPr>
      </w:pPr>
      <w:r>
        <w:rPr>
          <w:rFonts w:hint="eastAsia" w:ascii="Times New Roman" w:hAnsi="Times New Roman" w:eastAsia="仿宋_GB2312" w:cs="Times New Roman"/>
          <w:kern w:val="0"/>
          <w:sz w:val="32"/>
          <w:szCs w:val="32"/>
          <w:lang w:val="en-US" w:eastAsia="zh-CN" w:bidi="ar"/>
        </w:rPr>
        <w:t>1.</w:t>
      </w:r>
      <w:r>
        <w:rPr>
          <w:rFonts w:hint="default" w:ascii="Times New Roman" w:hAnsi="Times New Roman" w:eastAsia="仿宋_GB2312" w:cs="Times New Roman"/>
          <w:kern w:val="0"/>
          <w:sz w:val="32"/>
          <w:szCs w:val="32"/>
          <w:lang w:val="en-US" w:eastAsia="zh-CN" w:bidi="ar"/>
        </w:rPr>
        <w:t>学术型学位研究生英语教材</w:t>
      </w:r>
    </w:p>
    <w:p>
      <w:pPr>
        <w:spacing w:line="360" w:lineRule="auto"/>
        <w:ind w:firstLine="640" w:firstLineChars="200"/>
        <w:rPr>
          <w:rFonts w:hint="default" w:ascii="Times New Roman" w:hAnsi="Times New Roman" w:eastAsia="仿宋_GB2312" w:cs="Times New Roman"/>
          <w:kern w:val="0"/>
          <w:sz w:val="32"/>
          <w:szCs w:val="32"/>
          <w:lang w:val="en-US" w:eastAsia="zh-CN" w:bidi="ar"/>
        </w:rPr>
      </w:pPr>
      <w:r>
        <w:rPr>
          <w:rFonts w:hint="eastAsia" w:ascii="Times New Roman" w:hAnsi="Times New Roman" w:eastAsia="仿宋_GB2312" w:cs="Times New Roman"/>
          <w:kern w:val="0"/>
          <w:sz w:val="32"/>
          <w:szCs w:val="32"/>
          <w:lang w:val="en-US" w:eastAsia="zh-CN" w:bidi="ar"/>
        </w:rPr>
        <w:t>（1）</w:t>
      </w:r>
      <w:r>
        <w:rPr>
          <w:rFonts w:hint="default" w:ascii="Times New Roman" w:hAnsi="Times New Roman" w:eastAsia="仿宋_GB2312" w:cs="Times New Roman"/>
          <w:kern w:val="0"/>
          <w:sz w:val="32"/>
          <w:szCs w:val="32"/>
          <w:lang w:val="en-US" w:eastAsia="zh-CN" w:bidi="ar"/>
        </w:rPr>
        <w:t>二</w:t>
      </w:r>
      <w:r>
        <w:rPr>
          <w:rFonts w:hint="eastAsia" w:ascii="Times New Roman" w:hAnsi="Times New Roman" w:eastAsia="仿宋_GB2312" w:cs="Times New Roman"/>
          <w:kern w:val="0"/>
          <w:sz w:val="32"/>
          <w:szCs w:val="32"/>
          <w:lang w:val="en-US" w:eastAsia="zh-CN" w:bidi="ar"/>
        </w:rPr>
        <w:t>级英语教材</w:t>
      </w:r>
      <w:r>
        <w:rPr>
          <w:rFonts w:hint="default" w:ascii="Times New Roman" w:hAnsi="Times New Roman" w:eastAsia="仿宋_GB2312" w:cs="Times New Roman"/>
          <w:kern w:val="0"/>
          <w:sz w:val="32"/>
          <w:szCs w:val="32"/>
          <w:lang w:val="en-US" w:eastAsia="zh-CN" w:bidi="ar"/>
        </w:rPr>
        <w:t>:</w:t>
      </w:r>
    </w:p>
    <w:p>
      <w:pPr>
        <w:spacing w:line="360" w:lineRule="auto"/>
        <w:ind w:firstLine="627" w:firstLineChars="196"/>
        <w:rPr>
          <w:rFonts w:hint="eastAsia"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w:t>
      </w:r>
      <w:r>
        <w:rPr>
          <w:rFonts w:hint="eastAsia" w:ascii="Times New Roman" w:hAnsi="Times New Roman" w:eastAsia="仿宋_GB2312" w:cs="Times New Roman"/>
          <w:kern w:val="0"/>
          <w:sz w:val="32"/>
          <w:szCs w:val="32"/>
          <w:lang w:val="en-US" w:eastAsia="zh-CN" w:bidi="ar"/>
        </w:rPr>
        <w:t>英语学术论文写作（第二版）》，中国人民大学出版社，主编：刘振聪、修月祯；</w:t>
      </w:r>
    </w:p>
    <w:p>
      <w:pPr>
        <w:spacing w:line="360" w:lineRule="auto"/>
        <w:ind w:firstLine="627" w:firstLineChars="196"/>
        <w:rPr>
          <w:rFonts w:hint="default" w:ascii="Times New Roman" w:hAnsi="Times New Roman" w:eastAsia="仿宋_GB2312" w:cs="Times New Roman"/>
          <w:kern w:val="0"/>
          <w:sz w:val="32"/>
          <w:szCs w:val="32"/>
          <w:lang w:val="en-US" w:eastAsia="zh-CN" w:bidi="ar"/>
        </w:rPr>
      </w:pP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国际学术会议英语</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中国人民大学出版社</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总主编：王慧莉</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刘文宇</w:t>
      </w:r>
      <w:r>
        <w:rPr>
          <w:rFonts w:hint="eastAsia" w:ascii="Times New Roman" w:hAnsi="Times New Roman" w:eastAsia="仿宋_GB2312" w:cs="Times New Roman"/>
          <w:kern w:val="0"/>
          <w:sz w:val="32"/>
          <w:szCs w:val="32"/>
          <w:lang w:val="en-US" w:eastAsia="zh-CN" w:bidi="ar"/>
        </w:rPr>
        <w:t>。</w:t>
      </w:r>
    </w:p>
    <w:p>
      <w:pPr>
        <w:numPr>
          <w:ilvl w:val="0"/>
          <w:numId w:val="0"/>
        </w:numPr>
        <w:spacing w:line="360" w:lineRule="auto"/>
        <w:ind w:firstLine="640" w:firstLineChars="200"/>
        <w:rPr>
          <w:rFonts w:hint="default" w:ascii="Times New Roman" w:hAnsi="Times New Roman" w:eastAsia="仿宋_GB2312" w:cs="Times New Roman"/>
          <w:kern w:val="0"/>
          <w:sz w:val="32"/>
          <w:szCs w:val="32"/>
          <w:lang w:val="en-US" w:eastAsia="zh-CN" w:bidi="ar"/>
        </w:rPr>
      </w:pPr>
      <w:r>
        <w:rPr>
          <w:rFonts w:hint="eastAsia" w:ascii="Times New Roman" w:hAnsi="Times New Roman" w:eastAsia="仿宋_GB2312" w:cs="Times New Roman"/>
          <w:kern w:val="0"/>
          <w:sz w:val="32"/>
          <w:szCs w:val="32"/>
          <w:lang w:val="en-US" w:eastAsia="zh-CN" w:bidi="ar"/>
        </w:rPr>
        <w:t>（2）三级英语教材</w:t>
      </w:r>
      <w:r>
        <w:rPr>
          <w:rFonts w:hint="default" w:ascii="Times New Roman" w:hAnsi="Times New Roman" w:eastAsia="仿宋_GB2312" w:cs="Times New Roman"/>
          <w:kern w:val="0"/>
          <w:sz w:val="32"/>
          <w:szCs w:val="32"/>
          <w:lang w:val="en-US" w:eastAsia="zh-CN" w:bidi="ar"/>
        </w:rPr>
        <w:t>:</w:t>
      </w:r>
    </w:p>
    <w:p>
      <w:pPr>
        <w:spacing w:line="360" w:lineRule="auto"/>
        <w:ind w:firstLine="640" w:firstLineChars="200"/>
        <w:rPr>
          <w:rFonts w:hint="eastAsia" w:ascii="Times New Roman" w:hAnsi="Times New Roman" w:eastAsia="仿宋_GB2312" w:cs="Times New Roman"/>
          <w:kern w:val="0"/>
          <w:sz w:val="32"/>
          <w:szCs w:val="32"/>
          <w:lang w:val="en-US" w:eastAsia="zh-CN" w:bidi="ar"/>
        </w:rPr>
      </w:pP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新编研究生英语综合教程</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高等教育出版社</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主编</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潘海英</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马毅</w:t>
      </w:r>
      <w:r>
        <w:rPr>
          <w:rFonts w:hint="eastAsia" w:ascii="Times New Roman" w:hAnsi="Times New Roman" w:eastAsia="仿宋_GB2312" w:cs="Times New Roman"/>
          <w:kern w:val="0"/>
          <w:sz w:val="32"/>
          <w:szCs w:val="32"/>
          <w:lang w:val="en-US" w:eastAsia="zh-CN" w:bidi="ar"/>
        </w:rPr>
        <w:t>。</w:t>
      </w:r>
    </w:p>
    <w:p>
      <w:pPr>
        <w:spacing w:line="360" w:lineRule="auto"/>
        <w:ind w:firstLine="360"/>
        <w:rPr>
          <w:rFonts w:hint="eastAsia" w:ascii="Times New Roman" w:hAnsi="Times New Roman" w:eastAsia="仿宋_GB2312" w:cs="Times New Roman"/>
          <w:kern w:val="0"/>
          <w:sz w:val="32"/>
          <w:szCs w:val="32"/>
          <w:lang w:val="en-US" w:eastAsia="zh-CN" w:bidi="ar"/>
        </w:rPr>
      </w:pPr>
      <w:r>
        <w:rPr>
          <w:rFonts w:hint="eastAsia" w:ascii="Times New Roman" w:hAnsi="Times New Roman" w:eastAsia="仿宋_GB2312" w:cs="Times New Roman"/>
          <w:kern w:val="0"/>
          <w:sz w:val="32"/>
          <w:szCs w:val="32"/>
          <w:lang w:val="en-US" w:eastAsia="zh-CN" w:bidi="ar"/>
        </w:rPr>
        <w:t>2.</w:t>
      </w:r>
      <w:r>
        <w:rPr>
          <w:rFonts w:hint="default" w:ascii="Times New Roman" w:hAnsi="Times New Roman" w:eastAsia="仿宋_GB2312" w:cs="Times New Roman"/>
          <w:kern w:val="0"/>
          <w:sz w:val="32"/>
          <w:szCs w:val="32"/>
          <w:lang w:val="en-US" w:eastAsia="zh-CN" w:bidi="ar"/>
        </w:rPr>
        <w:t>专业学位研究生英语教材</w:t>
      </w:r>
    </w:p>
    <w:p>
      <w:pPr>
        <w:spacing w:line="360" w:lineRule="auto"/>
        <w:ind w:firstLine="640" w:firstLineChars="200"/>
        <w:rPr>
          <w:rFonts w:hint="eastAsia"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读写：</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新编研究生英语综合教程</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高等教育出版社</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主编</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潘海英</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马毅</w:t>
      </w:r>
      <w:r>
        <w:rPr>
          <w:rFonts w:hint="eastAsia" w:ascii="Times New Roman" w:hAnsi="Times New Roman" w:eastAsia="仿宋_GB2312" w:cs="Times New Roman"/>
          <w:kern w:val="0"/>
          <w:sz w:val="32"/>
          <w:szCs w:val="32"/>
          <w:lang w:val="en-US" w:eastAsia="zh-CN" w:bidi="ar"/>
        </w:rPr>
        <w:t>；</w:t>
      </w:r>
    </w:p>
    <w:p>
      <w:pPr>
        <w:spacing w:line="360" w:lineRule="auto"/>
        <w:ind w:firstLine="640" w:firstLineChars="200"/>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听说：</w:t>
      </w:r>
      <w:r>
        <w:rPr>
          <w:rFonts w:hint="eastAsia" w:ascii="Times New Roman" w:hAnsi="Times New Roman" w:eastAsia="仿宋_GB2312" w:cs="Times New Roman"/>
          <w:kern w:val="0"/>
          <w:sz w:val="32"/>
          <w:szCs w:val="32"/>
          <w:lang w:val="en-US" w:eastAsia="zh-CN" w:bidi="ar"/>
        </w:rPr>
        <w:t xml:space="preserve">《新核心研究生英语听说教程》，上海交通大学出版社，总主编：卫乃兴。 </w:t>
      </w:r>
      <w:r>
        <w:rPr>
          <w:rFonts w:hint="eastAsia"/>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kern w:val="0"/>
          <w:sz w:val="32"/>
          <w:szCs w:val="32"/>
          <w:lang w:val="en-US" w:eastAsia="zh-CN" w:bidi="ar"/>
        </w:rPr>
      </w:pPr>
      <w:r>
        <w:rPr>
          <w:rFonts w:hint="eastAsia" w:ascii="Times New Roman" w:hAnsi="Times New Roman" w:eastAsia="仿宋_GB2312" w:cs="Times New Roman"/>
          <w:kern w:val="0"/>
          <w:sz w:val="32"/>
          <w:szCs w:val="32"/>
          <w:lang w:val="en-US" w:eastAsia="zh-CN" w:bidi="ar"/>
        </w:rPr>
        <w:t>购书地点：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1. 崂山校区：教学区五区教材科书库（六区正门对面），时间：8月2</w:t>
      </w:r>
      <w:r>
        <w:rPr>
          <w:rFonts w:hint="eastAsia" w:ascii="Times New Roman" w:hAnsi="Times New Roman" w:eastAsia="仿宋_GB2312" w:cs="Times New Roman"/>
          <w:kern w:val="0"/>
          <w:sz w:val="32"/>
          <w:szCs w:val="32"/>
          <w:highlight w:val="none"/>
          <w:lang w:val="en-US" w:eastAsia="zh-CN" w:bidi="ar"/>
        </w:rPr>
        <w:t>0</w:t>
      </w:r>
      <w:r>
        <w:rPr>
          <w:rFonts w:hint="default" w:ascii="Times New Roman" w:hAnsi="Times New Roman" w:eastAsia="仿宋_GB2312" w:cs="Times New Roman"/>
          <w:kern w:val="0"/>
          <w:sz w:val="32"/>
          <w:szCs w:val="32"/>
          <w:highlight w:val="none"/>
          <w:lang w:val="en-US" w:eastAsia="zh-CN" w:bidi="ar"/>
        </w:rPr>
        <w:t>日起，周一至周五9:00至16:00，电话：66782842。</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2. 鱼山校区：图书馆二楼出版社代办站，时间：8月2</w:t>
      </w:r>
      <w:r>
        <w:rPr>
          <w:rFonts w:hint="eastAsia" w:ascii="Times New Roman" w:hAnsi="Times New Roman" w:eastAsia="仿宋_GB2312" w:cs="Times New Roman"/>
          <w:kern w:val="0"/>
          <w:sz w:val="32"/>
          <w:szCs w:val="32"/>
          <w:highlight w:val="none"/>
          <w:lang w:val="en-US" w:eastAsia="zh-CN" w:bidi="ar"/>
        </w:rPr>
        <w:t>0</w:t>
      </w:r>
      <w:r>
        <w:rPr>
          <w:rFonts w:hint="default" w:ascii="Times New Roman" w:hAnsi="Times New Roman" w:eastAsia="仿宋_GB2312" w:cs="Times New Roman"/>
          <w:kern w:val="0"/>
          <w:sz w:val="32"/>
          <w:szCs w:val="32"/>
          <w:highlight w:val="none"/>
          <w:lang w:val="en-US" w:eastAsia="zh-CN" w:bidi="ar"/>
        </w:rPr>
        <w:t>日起，周二、周四13:30至16:30。电话：82032842</w:t>
      </w:r>
      <w:r>
        <w:rPr>
          <w:rFonts w:hint="eastAsia" w:ascii="Times New Roman" w:hAnsi="Times New Roman" w:eastAsia="仿宋_GB2312" w:cs="Times New Roman"/>
          <w:kern w:val="0"/>
          <w:sz w:val="32"/>
          <w:szCs w:val="32"/>
          <w:highlight w:val="none"/>
          <w:lang w:val="en-US" w:eastAsia="zh-CN" w:bidi="ar"/>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"http://graduate.ouc.edu.cn/downloadTheolFile.do?id=DBCPDBDBDJDJDDCPLILNLMPODBKDLKDCDADBDHMHOPNBNALOLPMJPKNFPONGMOLJKLLJLCLPMOLALCMFMFKDKIDBDANEMCDBDBMINFKDKJCOHIGMHD"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年夏秋季学期研究生政治公共课课程安排</w:t>
      </w:r>
      <w:r>
        <w:rPr>
          <w:rFonts w:hint="default" w:ascii="Times New Roman" w:hAnsi="Times New Roman" w:eastAsia="仿宋_GB2312" w:cs="Times New Roman"/>
          <w:sz w:val="32"/>
          <w:szCs w:val="32"/>
        </w:rPr>
        <w:fldChar w:fldCharType="end"/>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"http://graduate.ouc.edu.cn/downloadTheolFile.do?id=DBCPDBDBDJDJDDCPLILNLMPODBKDLKDCDADBDHMHOPNBNALOLPMJPKNFPONGMOLJKLLJLCLPMOLALCMFMFKDKIDBDANEMCDBDBMINFKDKJCOHIGMHD"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年夏秋季学期研究生政治公共课授课名单</w:t>
      </w:r>
      <w:r>
        <w:rPr>
          <w:rFonts w:hint="default" w:ascii="Times New Roman" w:hAnsi="Times New Roman" w:eastAsia="仿宋_GB2312" w:cs="Times New Roman"/>
          <w:sz w:val="32"/>
          <w:szCs w:val="32"/>
        </w:rPr>
        <w:fldChar w:fldCharType="end"/>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"http://graduate.ouc.edu.cn/downloadTheolFile.do?id=DBCPDBDBDJDJDECPLILNLMPODCKDLKDCDADBDHMHOPNBNALOLPMJPKMNOCLJPKNDOPLJKLLJLCLPMOLALCMFMFKDKIDBDANEMCDBDBMINFKDKJCOHIGMHD"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年夏秋季学期研究生英语公共课课程安排</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"http://graduate.ouc.edu.cn/downloadTheolFile.do?id=DBCPDBDBDJDJDECPLILNLMPODCKDLKDCDADBDHMHOPNBNALOLPMJPKMNOCLJPKNDOPLJKLLJLCLPMOLALCMFMFKDKIDBDANEMCDBDBMINFKDKJCOHIGMHD"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年夏秋季学期</w:t>
      </w:r>
      <w:r>
        <w:rPr>
          <w:rFonts w:hint="eastAsia" w:ascii="Times New Roman" w:hAnsi="Times New Roman" w:eastAsia="仿宋_GB2312" w:cs="Times New Roman"/>
          <w:sz w:val="32"/>
          <w:szCs w:val="32"/>
          <w:lang w:eastAsia="zh-CN"/>
        </w:rPr>
        <w:t>专业学位</w:t>
      </w:r>
      <w:r>
        <w:rPr>
          <w:rFonts w:hint="default" w:ascii="Times New Roman" w:hAnsi="Times New Roman" w:eastAsia="仿宋_GB2312" w:cs="Times New Roman"/>
          <w:sz w:val="32"/>
          <w:szCs w:val="32"/>
        </w:rPr>
        <w:t>研究生</w:t>
      </w:r>
      <w:r>
        <w:rPr>
          <w:rFonts w:hint="eastAsia" w:ascii="Times New Roman" w:hAnsi="Times New Roman" w:eastAsia="仿宋_GB2312" w:cs="Times New Roman"/>
          <w:sz w:val="32"/>
          <w:szCs w:val="32"/>
          <w:lang w:eastAsia="zh-CN"/>
        </w:rPr>
        <w:t>外国语</w:t>
      </w:r>
      <w:r>
        <w:rPr>
          <w:rFonts w:hint="default" w:ascii="Times New Roman" w:hAnsi="Times New Roman" w:eastAsia="仿宋_GB2312" w:cs="Times New Roman"/>
          <w:sz w:val="32"/>
          <w:szCs w:val="32"/>
        </w:rPr>
        <w:t>授课名单</w:t>
      </w:r>
      <w:r>
        <w:rPr>
          <w:rFonts w:hint="default" w:ascii="Times New Roman" w:hAnsi="Times New Roman" w:eastAsia="仿宋_GB2312" w:cs="Times New Roman"/>
          <w:sz w:val="32"/>
          <w:szCs w:val="32"/>
        </w:rPr>
        <w:fldChar w:fldCharType="end"/>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"http://graduate.ouc.edu.cn/downloadTheolFile.do?id=DBCPDBDBDJDGDJCPLILNLMPODDKDLKDCDADBDHMHOPNBNALOLPMJPKLJKLLJLCNBKBNANOLPMOLALCMFMFKDKIDBDANEMCDJMINFKDKJCOGEGPGD"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6</w:t>
      </w:r>
      <w:bookmarkStart w:id="0" w:name="_GoBack"/>
      <w:bookmarkEnd w:id="0"/>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年夏秋季学期研究生公共选修课课程安排</w:t>
      </w:r>
      <w:r>
        <w:rPr>
          <w:rFonts w:hint="default" w:ascii="Times New Roman" w:hAnsi="Times New Roman" w:eastAsia="仿宋_GB2312" w:cs="Times New Roman"/>
          <w:sz w:val="32"/>
          <w:szCs w:val="32"/>
        </w:rPr>
        <w:fldChar w:fldCharType="end"/>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firstLine="353"/>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firstLine="353"/>
        <w:jc w:val="center"/>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研究生院</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firstLine="353"/>
        <w:jc w:val="right"/>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13</w:t>
      </w:r>
      <w:r>
        <w:rPr>
          <w:rFonts w:hint="default" w:ascii="Times New Roman" w:hAnsi="Times New Roman" w:eastAsia="仿宋_GB2312" w:cs="Times New Roman"/>
          <w:sz w:val="32"/>
          <w:szCs w:val="32"/>
          <w:lang w:val="en-US" w:eastAsia="zh-CN"/>
        </w:rPr>
        <w:t>日</w:t>
      </w:r>
    </w:p>
    <w:sectPr>
      <w:pgSz w:w="11906" w:h="16838"/>
      <w:pgMar w:top="1440" w:right="1474"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7755D0"/>
    <w:multiLevelType w:val="singleLevel"/>
    <w:tmpl w:val="847755D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D1625"/>
    <w:rsid w:val="04067650"/>
    <w:rsid w:val="04626240"/>
    <w:rsid w:val="05371A8C"/>
    <w:rsid w:val="085E244B"/>
    <w:rsid w:val="0A961E85"/>
    <w:rsid w:val="0B37372A"/>
    <w:rsid w:val="0C413B20"/>
    <w:rsid w:val="0D8F1F62"/>
    <w:rsid w:val="0F9C341F"/>
    <w:rsid w:val="10FF31C0"/>
    <w:rsid w:val="142833B6"/>
    <w:rsid w:val="145D4E92"/>
    <w:rsid w:val="17985826"/>
    <w:rsid w:val="18E764B0"/>
    <w:rsid w:val="191C3AD2"/>
    <w:rsid w:val="1B360BFE"/>
    <w:rsid w:val="1D637CC2"/>
    <w:rsid w:val="1E173FC9"/>
    <w:rsid w:val="1E9072EA"/>
    <w:rsid w:val="1F086728"/>
    <w:rsid w:val="1F2C4099"/>
    <w:rsid w:val="20BB66F6"/>
    <w:rsid w:val="24240C14"/>
    <w:rsid w:val="254263D0"/>
    <w:rsid w:val="26BD0EDE"/>
    <w:rsid w:val="26C30E37"/>
    <w:rsid w:val="2C38097E"/>
    <w:rsid w:val="2C530FB9"/>
    <w:rsid w:val="2F860F17"/>
    <w:rsid w:val="31741E62"/>
    <w:rsid w:val="32CA6A83"/>
    <w:rsid w:val="33FC6879"/>
    <w:rsid w:val="34AF6724"/>
    <w:rsid w:val="3AA21BD0"/>
    <w:rsid w:val="3DFB3939"/>
    <w:rsid w:val="3F810A29"/>
    <w:rsid w:val="410663C1"/>
    <w:rsid w:val="42B0746F"/>
    <w:rsid w:val="4324122C"/>
    <w:rsid w:val="43B07320"/>
    <w:rsid w:val="448751A3"/>
    <w:rsid w:val="448F58F2"/>
    <w:rsid w:val="46050832"/>
    <w:rsid w:val="47434F36"/>
    <w:rsid w:val="4D287E48"/>
    <w:rsid w:val="4E9D627B"/>
    <w:rsid w:val="4ED71684"/>
    <w:rsid w:val="52B66FE1"/>
    <w:rsid w:val="52D47FFF"/>
    <w:rsid w:val="55DF5DC1"/>
    <w:rsid w:val="55EB52D9"/>
    <w:rsid w:val="56254BA5"/>
    <w:rsid w:val="5A4B2ECE"/>
    <w:rsid w:val="5B897DDE"/>
    <w:rsid w:val="5C7E7E85"/>
    <w:rsid w:val="609816C4"/>
    <w:rsid w:val="6153218A"/>
    <w:rsid w:val="65C151D0"/>
    <w:rsid w:val="694B114E"/>
    <w:rsid w:val="6C3A477C"/>
    <w:rsid w:val="6D5A0CDF"/>
    <w:rsid w:val="6DFA29EB"/>
    <w:rsid w:val="6EFF73A6"/>
    <w:rsid w:val="71B64101"/>
    <w:rsid w:val="72807786"/>
    <w:rsid w:val="7338658E"/>
    <w:rsid w:val="734B00E4"/>
    <w:rsid w:val="747778A2"/>
    <w:rsid w:val="74B8233C"/>
    <w:rsid w:val="762461DE"/>
    <w:rsid w:val="76DD06A3"/>
    <w:rsid w:val="7AE25C21"/>
    <w:rsid w:val="7D1871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 w:type="paragraph" w:customStyle="1" w:styleId="7">
    <w:name w:val="Default"/>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qdqnzkq3</dc:creator>
  <cp:lastModifiedBy>车晓飞</cp:lastModifiedBy>
  <cp:lastPrinted>2018-08-17T02:41:00Z</cp:lastPrinted>
  <dcterms:modified xsi:type="dcterms:W3CDTF">2019-08-15T00:31:13Z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