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自然资源部</w:t>
      </w:r>
      <w:r>
        <w:rPr>
          <w:rFonts w:ascii="方正小标宋简体" w:hAnsi="仿宋" w:eastAsia="方正小标宋简体"/>
          <w:sz w:val="44"/>
          <w:szCs w:val="44"/>
        </w:rPr>
        <w:t>海洋减灾中心</w:t>
      </w:r>
      <w:r>
        <w:rPr>
          <w:rFonts w:hint="eastAsia" w:ascii="方正小标宋简体" w:hAnsi="仿宋" w:eastAsia="方正小标宋简体"/>
          <w:sz w:val="44"/>
          <w:szCs w:val="44"/>
        </w:rPr>
        <w:t>招收联合培养</w:t>
      </w:r>
    </w:p>
    <w:p>
      <w:pPr>
        <w:spacing w:line="6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专业学位研究生实习</w:t>
      </w:r>
      <w:r>
        <w:rPr>
          <w:rFonts w:ascii="方正小标宋简体" w:hAnsi="仿宋" w:eastAsia="方正小标宋简体"/>
          <w:sz w:val="44"/>
          <w:szCs w:val="44"/>
        </w:rPr>
        <w:t>公告</w:t>
      </w:r>
    </w:p>
    <w:p>
      <w:pPr>
        <w:rPr>
          <w:sz w:val="28"/>
          <w:szCs w:val="28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自然资源部海洋减灾中心是自然资源部直属事业单位，主要职责是承办海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洋灾害风险区划研究和风险评估的具体工作，承担海洋灾情调查评估的技术工作，开展海洋防灾减灾领域科学研究、装备研发等。</w:t>
      </w:r>
      <w:r>
        <w:rPr>
          <w:rFonts w:hint="eastAsia" w:ascii="仿宋_GB2312" w:hAnsi="仿宋" w:eastAsia="仿宋_GB2312"/>
          <w:sz w:val="32"/>
          <w:szCs w:val="32"/>
        </w:rPr>
        <w:t>为加强海洋减灾领域人才培养，同时建设中心专业技术队伍，中心设立长期实习岗位，定期招收专业学位研究生开展工作实习。现将本次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面向中国海洋大学</w:t>
      </w:r>
      <w:r>
        <w:rPr>
          <w:rFonts w:hint="eastAsia" w:ascii="仿宋_GB2312" w:hAnsi="仿宋" w:eastAsia="仿宋_GB2312"/>
          <w:sz w:val="32"/>
          <w:szCs w:val="32"/>
        </w:rPr>
        <w:t>招收实习学生具体事项公告如下：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一、基本条件</w:t>
      </w:r>
    </w:p>
    <w:p>
      <w:pPr>
        <w:pStyle w:val="9"/>
        <w:numPr>
          <w:ilvl w:val="0"/>
          <w:numId w:val="1"/>
        </w:numPr>
        <w:ind w:left="0" w:firstLine="64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具有中华人民共和国国籍，中国海洋大学全日制在读研究生；</w:t>
      </w:r>
    </w:p>
    <w:p>
      <w:pPr>
        <w:pStyle w:val="9"/>
        <w:numPr>
          <w:ilvl w:val="0"/>
          <w:numId w:val="1"/>
        </w:numPr>
        <w:ind w:left="0" w:firstLine="64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具有良好的政治素质、敬业精神和道德修养，遵纪守法，品行端正；</w:t>
      </w:r>
    </w:p>
    <w:p>
      <w:pPr>
        <w:pStyle w:val="9"/>
        <w:numPr>
          <w:ilvl w:val="0"/>
          <w:numId w:val="1"/>
        </w:numPr>
        <w:ind w:left="0" w:firstLine="64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爱岗敬业，吃苦耐劳，有较强的服务意识和良好的沟通协调能力，具有较强的事业心、责任心和团队协作精神；</w:t>
      </w:r>
    </w:p>
    <w:p>
      <w:pPr>
        <w:pStyle w:val="9"/>
        <w:numPr>
          <w:ilvl w:val="0"/>
          <w:numId w:val="1"/>
        </w:numPr>
        <w:ind w:left="0" w:firstLine="64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专业符合实习岗位要求。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二、岗位信息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详见附件1《联合培养研究生实习岗位汇总表》。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三、实习</w:t>
      </w:r>
      <w:r>
        <w:rPr>
          <w:rFonts w:ascii="黑体" w:hAnsi="黑体" w:eastAsia="黑体"/>
          <w:sz w:val="32"/>
          <w:szCs w:val="32"/>
        </w:rPr>
        <w:t>说明</w:t>
      </w:r>
    </w:p>
    <w:p>
      <w:pPr>
        <w:pStyle w:val="9"/>
        <w:numPr>
          <w:ilvl w:val="0"/>
          <w:numId w:val="2"/>
        </w:numPr>
        <w:ind w:left="0" w:firstLine="64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实习性质为工作实习，实习学生将全职在岗实习，实习期限为一年或以上；</w:t>
      </w:r>
    </w:p>
    <w:p>
      <w:pPr>
        <w:pStyle w:val="9"/>
        <w:numPr>
          <w:ilvl w:val="0"/>
          <w:numId w:val="2"/>
        </w:numPr>
        <w:ind w:left="0" w:firstLine="64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实习岗位原则上针对全日制专业学位研究生，全日制学术型研究生在征得导师、院系和研究生院同意并有针对性培养保障措施的情况下，亦可报名；</w:t>
      </w:r>
    </w:p>
    <w:p>
      <w:pPr>
        <w:pStyle w:val="9"/>
        <w:numPr>
          <w:ilvl w:val="0"/>
          <w:numId w:val="2"/>
        </w:numPr>
        <w:ind w:left="0" w:firstLine="64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中心将根据实习学生的专业方向，安排实习学生深入参与海洋减灾的具体业务工作；</w:t>
      </w:r>
    </w:p>
    <w:p>
      <w:pPr>
        <w:pStyle w:val="9"/>
        <w:numPr>
          <w:ilvl w:val="0"/>
          <w:numId w:val="2"/>
        </w:numPr>
        <w:ind w:left="0" w:firstLine="64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中心为每名实习学生指定工作导师，实习学生将在工作导师和海大导师的联合指导下，根据工作实习成果形成本人硕士毕业论文。</w:t>
      </w:r>
    </w:p>
    <w:p>
      <w:pPr>
        <w:pStyle w:val="9"/>
        <w:numPr>
          <w:ilvl w:val="0"/>
          <w:numId w:val="2"/>
        </w:numPr>
        <w:ind w:left="0" w:firstLine="64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研究生院与中心、实习学生签订《联合培养研究生三方协议书》后，学生方可开展实习。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相关待遇</w:t>
      </w:r>
    </w:p>
    <w:p>
      <w:pPr>
        <w:pStyle w:val="9"/>
        <w:numPr>
          <w:ilvl w:val="0"/>
          <w:numId w:val="3"/>
        </w:numPr>
        <w:ind w:left="0" w:firstLine="64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实习学生可在中心免费住宿，享受中心正式员工的就餐待遇，并按照中心相关规定按月领取实习津贴；</w:t>
      </w:r>
    </w:p>
    <w:p>
      <w:pPr>
        <w:pStyle w:val="9"/>
        <w:numPr>
          <w:ilvl w:val="0"/>
          <w:numId w:val="3"/>
        </w:numPr>
        <w:ind w:left="0" w:firstLine="64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中心每年为实习学生提供一次往返青岛与北京之间的交通费，费用标准不超过高铁或动车二等座价格；</w:t>
      </w:r>
    </w:p>
    <w:p>
      <w:pPr>
        <w:pStyle w:val="9"/>
        <w:numPr>
          <w:ilvl w:val="0"/>
          <w:numId w:val="3"/>
        </w:numPr>
        <w:ind w:left="0" w:firstLine="640"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实习学生参与业务工作出差，享受中心正式员工差旅待遇；</w:t>
      </w:r>
    </w:p>
    <w:p>
      <w:pPr>
        <w:pStyle w:val="9"/>
        <w:numPr>
          <w:ilvl w:val="0"/>
          <w:numId w:val="3"/>
        </w:numPr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中心为实习学生购买人身意外伤害保险。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五、招聘程序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（一）报名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报名人员需填写《自然资源部海洋减灾中心实习岗位报名表》，电子版文件名注明“姓名-专业-拟报岗位”，发送至邮箱</w:t>
      </w:r>
      <w:r>
        <w:rPr>
          <w:rFonts w:ascii="Times New Roman" w:hAnsi="Times New Roman" w:eastAsia="仿宋_GB2312" w:cs="Times New Roman"/>
          <w:sz w:val="32"/>
          <w:szCs w:val="32"/>
        </w:rPr>
        <w:t>rsc@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n</w:t>
      </w:r>
      <w:r>
        <w:rPr>
          <w:rFonts w:ascii="Times New Roman" w:hAnsi="Times New Roman" w:eastAsia="仿宋_GB2312" w:cs="Times New Roman"/>
          <w:sz w:val="32"/>
          <w:szCs w:val="32"/>
        </w:rPr>
        <w:t>mhms.org.cn</w:t>
      </w:r>
      <w:r>
        <w:rPr>
          <w:rFonts w:hint="eastAsia" w:ascii="仿宋_GB2312" w:hAnsi="仿宋" w:eastAsia="仿宋_GB2312"/>
          <w:sz w:val="32"/>
          <w:szCs w:val="32"/>
        </w:rPr>
        <w:t>，并在邮件中一并提交本人身份证、学生证、已取得的学历与学位证书、各类获奖证明等材料的扫描件。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报名截止时间：201</w:t>
      </w:r>
      <w:r>
        <w:rPr>
          <w:rFonts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日。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（二）面试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时间、地点和具体形式另行通知。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（三）其他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其他具体事宜，另行发布公告。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咨询电话：010-62492505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48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</w:rPr>
        <w:t>：1</w:t>
      </w:r>
      <w:r>
        <w:rPr>
          <w:rFonts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联合培养研究生实习岗位汇总表</w:t>
      </w:r>
    </w:p>
    <w:p>
      <w:pPr>
        <w:ind w:firstLine="648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2.自然资源部</w:t>
      </w:r>
      <w:r>
        <w:rPr>
          <w:rFonts w:hint="eastAsia" w:ascii="仿宋_GB2312" w:hAnsi="仿宋" w:eastAsia="仿宋_GB2312"/>
          <w:sz w:val="32"/>
          <w:szCs w:val="32"/>
        </w:rPr>
        <w:t>海洋减灾中心实习岗位报名表</w:t>
      </w:r>
    </w:p>
    <w:p>
      <w:pPr>
        <w:ind w:firstLine="648"/>
        <w:rPr>
          <w:rFonts w:ascii="仿宋_GB2312" w:hAnsi="仿宋" w:eastAsia="仿宋_GB2312"/>
          <w:sz w:val="32"/>
          <w:szCs w:val="32"/>
        </w:rPr>
      </w:pPr>
    </w:p>
    <w:p>
      <w:pPr>
        <w:ind w:firstLine="648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tabs>
          <w:tab w:val="left" w:pos="1134"/>
        </w:tabs>
        <w:wordWrap w:val="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自然资源部</w:t>
      </w:r>
      <w:r>
        <w:rPr>
          <w:rFonts w:hint="eastAsia" w:ascii="仿宋_GB2312" w:hAnsi="仿宋" w:eastAsia="仿宋_GB2312"/>
          <w:sz w:val="32"/>
          <w:szCs w:val="32"/>
        </w:rPr>
        <w:t>海洋减灾中心</w:t>
      </w:r>
    </w:p>
    <w:p>
      <w:pPr>
        <w:tabs>
          <w:tab w:val="left" w:pos="1134"/>
        </w:tabs>
        <w:wordWrap w:val="0"/>
        <w:ind w:right="64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</w:t>
      </w:r>
      <w:r>
        <w:rPr>
          <w:rFonts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24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D10AC"/>
    <w:multiLevelType w:val="multilevel"/>
    <w:tmpl w:val="354D10AC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0C1CB6"/>
    <w:multiLevelType w:val="multilevel"/>
    <w:tmpl w:val="3A0C1CB6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8D4242D"/>
    <w:multiLevelType w:val="multilevel"/>
    <w:tmpl w:val="78D4242D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887"/>
    <w:rsid w:val="0001423B"/>
    <w:rsid w:val="00041A28"/>
    <w:rsid w:val="00041DB3"/>
    <w:rsid w:val="00065F83"/>
    <w:rsid w:val="000A35E0"/>
    <w:rsid w:val="001017A2"/>
    <w:rsid w:val="00186274"/>
    <w:rsid w:val="00196F33"/>
    <w:rsid w:val="001A36B2"/>
    <w:rsid w:val="001A4D4B"/>
    <w:rsid w:val="001C21C1"/>
    <w:rsid w:val="001D7C19"/>
    <w:rsid w:val="001E4A76"/>
    <w:rsid w:val="00293548"/>
    <w:rsid w:val="002A66BE"/>
    <w:rsid w:val="002C7FC9"/>
    <w:rsid w:val="003567C5"/>
    <w:rsid w:val="00386CCC"/>
    <w:rsid w:val="00422F97"/>
    <w:rsid w:val="00487D50"/>
    <w:rsid w:val="00495119"/>
    <w:rsid w:val="004A4358"/>
    <w:rsid w:val="00517B12"/>
    <w:rsid w:val="005C0E00"/>
    <w:rsid w:val="005D7F98"/>
    <w:rsid w:val="005F0D58"/>
    <w:rsid w:val="005F70FF"/>
    <w:rsid w:val="005F7EFA"/>
    <w:rsid w:val="00610A6B"/>
    <w:rsid w:val="00650C0B"/>
    <w:rsid w:val="00690A19"/>
    <w:rsid w:val="006C4B03"/>
    <w:rsid w:val="006E63B5"/>
    <w:rsid w:val="0072247B"/>
    <w:rsid w:val="00722DED"/>
    <w:rsid w:val="007B39E0"/>
    <w:rsid w:val="007E6D04"/>
    <w:rsid w:val="008037E0"/>
    <w:rsid w:val="00825E68"/>
    <w:rsid w:val="00866681"/>
    <w:rsid w:val="008A7B64"/>
    <w:rsid w:val="008B1D6B"/>
    <w:rsid w:val="008E4242"/>
    <w:rsid w:val="00903C34"/>
    <w:rsid w:val="00936887"/>
    <w:rsid w:val="00943CBB"/>
    <w:rsid w:val="009640FE"/>
    <w:rsid w:val="009B0633"/>
    <w:rsid w:val="00A93577"/>
    <w:rsid w:val="00AC1EBD"/>
    <w:rsid w:val="00AF4713"/>
    <w:rsid w:val="00B1534A"/>
    <w:rsid w:val="00B161AC"/>
    <w:rsid w:val="00B37393"/>
    <w:rsid w:val="00B666C6"/>
    <w:rsid w:val="00BA5AF7"/>
    <w:rsid w:val="00BB16FA"/>
    <w:rsid w:val="00BF069E"/>
    <w:rsid w:val="00BF4D0A"/>
    <w:rsid w:val="00C5624B"/>
    <w:rsid w:val="00CA542A"/>
    <w:rsid w:val="00D47DB0"/>
    <w:rsid w:val="00D72608"/>
    <w:rsid w:val="00D7681A"/>
    <w:rsid w:val="00D82DDD"/>
    <w:rsid w:val="00DA3D92"/>
    <w:rsid w:val="00DA719B"/>
    <w:rsid w:val="00DF096E"/>
    <w:rsid w:val="00E264FF"/>
    <w:rsid w:val="00E56071"/>
    <w:rsid w:val="00E9792C"/>
    <w:rsid w:val="00EA2267"/>
    <w:rsid w:val="00EA270B"/>
    <w:rsid w:val="00EC64EC"/>
    <w:rsid w:val="00F4770D"/>
    <w:rsid w:val="00F62B6B"/>
    <w:rsid w:val="00FB4AD2"/>
    <w:rsid w:val="02E27BEF"/>
    <w:rsid w:val="05FA6336"/>
    <w:rsid w:val="321E082E"/>
    <w:rsid w:val="717F77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153</Words>
  <Characters>873</Characters>
  <Lines>7</Lines>
  <Paragraphs>2</Paragraphs>
  <TotalTime>97</TotalTime>
  <ScaleCrop>false</ScaleCrop>
  <LinksUpToDate>false</LinksUpToDate>
  <CharactersWithSpaces>1024</CharactersWithSpaces>
  <Application>WPS Office_11.1.0.8731_F1E327BC-269C-435d-A152-05C5408002CA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2017-03-30T04:14:00Z</dcterms:created>
  <dc:creator>shi</dc:creator>
  <cp:lastModifiedBy>车晓飞</cp:lastModifiedBy>
  <cp:lastPrinted>2017-07-10T04:39:00Z</cp:lastPrinted>
  <dcterms:modified xsi:type="dcterms:W3CDTF">2019-05-24T06:49:12Z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