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570" w:rsidRDefault="009E3570" w:rsidP="009E357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致</w:t>
      </w:r>
      <w:r w:rsidR="00C01B55">
        <w:rPr>
          <w:rFonts w:ascii="方正小标宋简体" w:eastAsia="方正小标宋简体" w:hint="eastAsia"/>
          <w:sz w:val="44"/>
          <w:szCs w:val="44"/>
        </w:rPr>
        <w:t>现场评估</w:t>
      </w:r>
      <w:r>
        <w:rPr>
          <w:rFonts w:ascii="方正小标宋简体" w:eastAsia="方正小标宋简体" w:hint="eastAsia"/>
          <w:sz w:val="44"/>
          <w:szCs w:val="44"/>
        </w:rPr>
        <w:t>专家的一封信</w:t>
      </w:r>
    </w:p>
    <w:p w:rsidR="009E3570" w:rsidRDefault="009E3570" w:rsidP="009E357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尊敬的</w:t>
      </w:r>
      <w:r w:rsidR="009157A9">
        <w:rPr>
          <w:rFonts w:ascii="仿宋_GB2312" w:eastAsia="仿宋_GB2312" w:hint="eastAsia"/>
          <w:sz w:val="32"/>
          <w:szCs w:val="32"/>
        </w:rPr>
        <w:t>XX教授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9E3570" w:rsidRDefault="009E3570" w:rsidP="009E357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您好！为</w:t>
      </w:r>
      <w:r w:rsidR="00C047FA">
        <w:rPr>
          <w:rFonts w:ascii="仿宋_GB2312" w:eastAsia="仿宋_GB2312" w:hint="eastAsia"/>
          <w:sz w:val="32"/>
          <w:szCs w:val="32"/>
        </w:rPr>
        <w:t>做好学位授权点合格评估、确保评估实效，中国海洋大学</w:t>
      </w:r>
      <w:r>
        <w:rPr>
          <w:rFonts w:ascii="仿宋_GB2312" w:eastAsia="仿宋_GB2312" w:hint="eastAsia"/>
          <w:sz w:val="32"/>
          <w:szCs w:val="32"/>
        </w:rPr>
        <w:t>将于近期</w:t>
      </w:r>
      <w:r w:rsidR="00C047FA">
        <w:rPr>
          <w:rFonts w:ascii="仿宋_GB2312" w:eastAsia="仿宋_GB2312" w:hint="eastAsia"/>
          <w:sz w:val="32"/>
          <w:szCs w:val="32"/>
        </w:rPr>
        <w:t>开展学位授权点</w:t>
      </w:r>
      <w:r>
        <w:rPr>
          <w:rFonts w:ascii="仿宋_GB2312" w:eastAsia="仿宋_GB2312" w:hint="eastAsia"/>
          <w:sz w:val="32"/>
          <w:szCs w:val="32"/>
        </w:rPr>
        <w:t>现场评估工作，我们诚挚邀请您作为</w:t>
      </w:r>
      <w:r w:rsidR="00C047FA">
        <w:rPr>
          <w:rFonts w:ascii="仿宋_GB2312" w:eastAsia="仿宋_GB2312" w:hint="eastAsia"/>
          <w:sz w:val="32"/>
          <w:szCs w:val="32"/>
        </w:rPr>
        <w:t>XXXX</w:t>
      </w:r>
      <w:r w:rsidR="009157A9">
        <w:rPr>
          <w:rFonts w:ascii="仿宋_GB2312" w:eastAsia="仿宋_GB2312" w:hint="eastAsia"/>
          <w:sz w:val="32"/>
          <w:szCs w:val="32"/>
        </w:rPr>
        <w:t>学位授权点</w:t>
      </w:r>
      <w:r w:rsidR="00C047FA">
        <w:rPr>
          <w:rFonts w:ascii="仿宋_GB2312" w:eastAsia="仿宋_GB2312" w:hint="eastAsia"/>
          <w:sz w:val="32"/>
          <w:szCs w:val="32"/>
        </w:rPr>
        <w:t>评估</w:t>
      </w:r>
      <w:r>
        <w:rPr>
          <w:rFonts w:ascii="仿宋_GB2312" w:eastAsia="仿宋_GB2312" w:hint="eastAsia"/>
          <w:sz w:val="32"/>
          <w:szCs w:val="32"/>
        </w:rPr>
        <w:t>专家参加此项工作，衷心感谢您的大力支持！</w:t>
      </w:r>
    </w:p>
    <w:p w:rsidR="009E3570" w:rsidRDefault="009E3570" w:rsidP="009E357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本次现场评估工作将于20</w:t>
      </w:r>
      <w:r w:rsidR="00BD1C01">
        <w:rPr>
          <w:rFonts w:ascii="仿宋_GB2312" w:eastAsia="仿宋_GB2312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年</w:t>
      </w:r>
      <w:r w:rsidR="00BD1C01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="003A155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日至</w:t>
      </w:r>
      <w:r w:rsidR="00BD1C01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="003A155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日期间进行。</w:t>
      </w:r>
      <w:r w:rsidR="003A1558">
        <w:rPr>
          <w:rFonts w:ascii="仿宋_GB2312" w:eastAsia="仿宋_GB2312" w:hint="eastAsia"/>
          <w:sz w:val="32"/>
          <w:szCs w:val="32"/>
        </w:rPr>
        <w:t>现将相关工作安排向</w:t>
      </w:r>
      <w:r>
        <w:rPr>
          <w:rFonts w:ascii="仿宋_GB2312" w:eastAsia="仿宋_GB2312" w:hint="eastAsia"/>
          <w:sz w:val="32"/>
          <w:szCs w:val="32"/>
        </w:rPr>
        <w:t>您汇报如下：</w:t>
      </w:r>
    </w:p>
    <w:p w:rsidR="009E3570" w:rsidRPr="00C01B55" w:rsidRDefault="00C01B55" w:rsidP="00C01B55">
      <w:pPr>
        <w:spacing w:line="560" w:lineRule="exact"/>
        <w:ind w:firstLine="645"/>
        <w:rPr>
          <w:rFonts w:ascii="仿宋_GB2312" w:eastAsia="仿宋_GB2312"/>
          <w:b/>
          <w:sz w:val="32"/>
          <w:szCs w:val="32"/>
        </w:rPr>
      </w:pPr>
      <w:r w:rsidRPr="00C01B55">
        <w:rPr>
          <w:rFonts w:ascii="仿宋_GB2312" w:eastAsia="仿宋_GB2312" w:hint="eastAsia"/>
          <w:b/>
          <w:sz w:val="32"/>
          <w:szCs w:val="32"/>
        </w:rPr>
        <w:t>一、</w:t>
      </w:r>
      <w:r w:rsidR="00F04483">
        <w:rPr>
          <w:rFonts w:ascii="仿宋_GB2312" w:eastAsia="仿宋_GB2312" w:hint="eastAsia"/>
          <w:b/>
          <w:sz w:val="32"/>
          <w:szCs w:val="32"/>
        </w:rPr>
        <w:t>现场评估安排</w:t>
      </w:r>
    </w:p>
    <w:p w:rsidR="009E3570" w:rsidRPr="009E3570" w:rsidRDefault="00C01B55" w:rsidP="00C01B55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</w:t>
      </w:r>
      <w:r w:rsidR="00F04483">
        <w:rPr>
          <w:rFonts w:ascii="仿宋_GB2312" w:eastAsia="仿宋_GB2312" w:hint="eastAsia"/>
          <w:sz w:val="32"/>
          <w:szCs w:val="32"/>
        </w:rPr>
        <w:t>评估</w:t>
      </w:r>
      <w:r>
        <w:rPr>
          <w:rFonts w:ascii="仿宋_GB2312" w:eastAsia="仿宋_GB2312" w:hint="eastAsia"/>
          <w:sz w:val="32"/>
          <w:szCs w:val="32"/>
        </w:rPr>
        <w:t>流程请参见《</w:t>
      </w:r>
      <w:r w:rsidR="00F04483">
        <w:rPr>
          <w:rFonts w:ascii="仿宋_GB2312" w:eastAsia="仿宋_GB2312" w:hint="eastAsia"/>
          <w:sz w:val="32"/>
          <w:szCs w:val="32"/>
        </w:rPr>
        <w:t>学位授权点现场评估工作</w:t>
      </w:r>
      <w:r w:rsidR="009157A9">
        <w:rPr>
          <w:rFonts w:ascii="仿宋_GB2312" w:eastAsia="仿宋_GB2312" w:hint="eastAsia"/>
          <w:sz w:val="32"/>
          <w:szCs w:val="32"/>
        </w:rPr>
        <w:t>安排</w:t>
      </w:r>
      <w:r>
        <w:rPr>
          <w:rFonts w:ascii="仿宋_GB2312" w:eastAsia="仿宋_GB2312" w:hint="eastAsia"/>
          <w:sz w:val="32"/>
          <w:szCs w:val="32"/>
        </w:rPr>
        <w:t>》。</w:t>
      </w:r>
    </w:p>
    <w:p w:rsidR="009E3570" w:rsidRPr="00C01B55" w:rsidRDefault="00C01B55" w:rsidP="00C01B55">
      <w:pPr>
        <w:spacing w:line="560" w:lineRule="exact"/>
        <w:ind w:firstLine="645"/>
        <w:rPr>
          <w:rFonts w:ascii="仿宋_GB2312" w:eastAsia="仿宋_GB2312"/>
          <w:b/>
          <w:sz w:val="32"/>
          <w:szCs w:val="32"/>
        </w:rPr>
      </w:pPr>
      <w:r w:rsidRPr="00C01B55">
        <w:rPr>
          <w:rFonts w:ascii="仿宋_GB2312" w:eastAsia="仿宋_GB2312" w:hint="eastAsia"/>
          <w:b/>
          <w:sz w:val="32"/>
          <w:szCs w:val="32"/>
        </w:rPr>
        <w:t>二、</w:t>
      </w:r>
      <w:r w:rsidR="009E3570" w:rsidRPr="00C01B55">
        <w:rPr>
          <w:rFonts w:ascii="仿宋_GB2312" w:eastAsia="仿宋_GB2312" w:hint="eastAsia"/>
          <w:b/>
          <w:sz w:val="32"/>
          <w:szCs w:val="32"/>
        </w:rPr>
        <w:t>前期准备工作</w:t>
      </w:r>
    </w:p>
    <w:p w:rsidR="009E3570" w:rsidRPr="009E3570" w:rsidRDefault="00B723E7" w:rsidP="00B723E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F04483">
        <w:rPr>
          <w:rFonts w:ascii="仿宋_GB2312" w:eastAsia="仿宋_GB2312" w:hint="eastAsia"/>
          <w:sz w:val="32"/>
          <w:szCs w:val="32"/>
        </w:rPr>
        <w:t>现场评估</w:t>
      </w:r>
      <w:r w:rsidR="009E3570" w:rsidRPr="009E3570">
        <w:rPr>
          <w:rFonts w:ascii="仿宋_GB2312" w:eastAsia="仿宋_GB2312" w:hint="eastAsia"/>
          <w:sz w:val="32"/>
          <w:szCs w:val="32"/>
        </w:rPr>
        <w:t>前一周，</w:t>
      </w:r>
      <w:r w:rsidR="00F04483">
        <w:rPr>
          <w:rFonts w:ascii="仿宋_GB2312" w:eastAsia="仿宋_GB2312" w:hint="eastAsia"/>
          <w:sz w:val="32"/>
          <w:szCs w:val="32"/>
        </w:rPr>
        <w:t>参评学位授权点</w:t>
      </w:r>
      <w:r w:rsidR="009E3570" w:rsidRPr="009E3570">
        <w:rPr>
          <w:rFonts w:ascii="仿宋_GB2312" w:eastAsia="仿宋_GB2312" w:hint="eastAsia"/>
          <w:sz w:val="32"/>
          <w:szCs w:val="32"/>
        </w:rPr>
        <w:t>会将</w:t>
      </w:r>
      <w:r w:rsidR="00F04483">
        <w:rPr>
          <w:rFonts w:ascii="仿宋_GB2312" w:eastAsia="仿宋_GB2312" w:hint="eastAsia"/>
          <w:sz w:val="32"/>
          <w:szCs w:val="32"/>
        </w:rPr>
        <w:t>自我评估</w:t>
      </w:r>
      <w:r w:rsidR="009E3570" w:rsidRPr="009E3570">
        <w:rPr>
          <w:rFonts w:ascii="仿宋_GB2312" w:eastAsia="仿宋_GB2312" w:hint="eastAsia"/>
          <w:sz w:val="32"/>
          <w:szCs w:val="32"/>
        </w:rPr>
        <w:t>报告</w:t>
      </w:r>
      <w:r w:rsidR="005C3EB9">
        <w:rPr>
          <w:rFonts w:ascii="仿宋_GB2312" w:eastAsia="仿宋_GB2312" w:hint="eastAsia"/>
          <w:sz w:val="32"/>
          <w:szCs w:val="32"/>
        </w:rPr>
        <w:t>和现场评估工作</w:t>
      </w:r>
      <w:r w:rsidR="009157A9">
        <w:rPr>
          <w:rFonts w:ascii="仿宋_GB2312" w:eastAsia="仿宋_GB2312" w:hint="eastAsia"/>
          <w:sz w:val="32"/>
          <w:szCs w:val="32"/>
        </w:rPr>
        <w:t>安排</w:t>
      </w:r>
      <w:r w:rsidR="009E3570" w:rsidRPr="009E3570">
        <w:rPr>
          <w:rFonts w:ascii="仿宋_GB2312" w:eastAsia="仿宋_GB2312" w:hint="eastAsia"/>
          <w:sz w:val="32"/>
          <w:szCs w:val="32"/>
        </w:rPr>
        <w:t>发至</w:t>
      </w:r>
      <w:r w:rsidR="00F04483">
        <w:rPr>
          <w:rFonts w:ascii="仿宋_GB2312" w:eastAsia="仿宋_GB2312" w:hint="eastAsia"/>
          <w:sz w:val="32"/>
          <w:szCs w:val="32"/>
        </w:rPr>
        <w:t>您</w:t>
      </w:r>
      <w:r w:rsidR="009E3570" w:rsidRPr="009E3570">
        <w:rPr>
          <w:rFonts w:ascii="仿宋_GB2312" w:eastAsia="仿宋_GB2312" w:hint="eastAsia"/>
          <w:sz w:val="32"/>
          <w:szCs w:val="32"/>
        </w:rPr>
        <w:t>的邮箱。请您提前审阅</w:t>
      </w:r>
      <w:r w:rsidR="00F04483">
        <w:rPr>
          <w:rFonts w:ascii="仿宋_GB2312" w:eastAsia="仿宋_GB2312" w:hint="eastAsia"/>
          <w:sz w:val="32"/>
          <w:szCs w:val="32"/>
        </w:rPr>
        <w:t>并初步反馈意见，以便学位授权点进一步补充完善报告内容</w:t>
      </w:r>
      <w:r w:rsidR="005C3EB9">
        <w:rPr>
          <w:rFonts w:ascii="仿宋_GB2312" w:eastAsia="仿宋_GB2312" w:hint="eastAsia"/>
          <w:sz w:val="32"/>
          <w:szCs w:val="32"/>
        </w:rPr>
        <w:t>和工作</w:t>
      </w:r>
      <w:r w:rsidR="009157A9">
        <w:rPr>
          <w:rFonts w:ascii="仿宋_GB2312" w:eastAsia="仿宋_GB2312" w:hint="eastAsia"/>
          <w:sz w:val="32"/>
          <w:szCs w:val="32"/>
        </w:rPr>
        <w:t>安排</w:t>
      </w:r>
      <w:r w:rsidR="009E3570" w:rsidRPr="009E3570">
        <w:rPr>
          <w:rFonts w:ascii="仿宋_GB2312" w:eastAsia="仿宋_GB2312" w:hint="eastAsia"/>
          <w:sz w:val="32"/>
          <w:szCs w:val="32"/>
        </w:rPr>
        <w:t>。</w:t>
      </w:r>
    </w:p>
    <w:p w:rsidR="009E3570" w:rsidRDefault="00B723E7" w:rsidP="003A1558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3A1558">
        <w:rPr>
          <w:rFonts w:ascii="仿宋_GB2312" w:eastAsia="仿宋_GB2312" w:hint="eastAsia"/>
          <w:sz w:val="32"/>
          <w:szCs w:val="32"/>
        </w:rPr>
        <w:t>参评学位授权点联络老师会</w:t>
      </w:r>
      <w:r w:rsidR="005C3EB9">
        <w:rPr>
          <w:rFonts w:ascii="仿宋_GB2312" w:eastAsia="仿宋_GB2312" w:hint="eastAsia"/>
          <w:sz w:val="32"/>
          <w:szCs w:val="32"/>
        </w:rPr>
        <w:t>提前和</w:t>
      </w:r>
      <w:r w:rsidR="003A1558">
        <w:rPr>
          <w:rFonts w:ascii="仿宋_GB2312" w:eastAsia="仿宋_GB2312" w:hint="eastAsia"/>
          <w:sz w:val="32"/>
          <w:szCs w:val="32"/>
        </w:rPr>
        <w:t>专家联系，落实</w:t>
      </w:r>
      <w:r w:rsidR="005C3EB9">
        <w:rPr>
          <w:rFonts w:ascii="仿宋_GB2312" w:eastAsia="仿宋_GB2312" w:hint="eastAsia"/>
          <w:sz w:val="32"/>
          <w:szCs w:val="32"/>
        </w:rPr>
        <w:t>机票（火车票）预定以及</w:t>
      </w:r>
      <w:r w:rsidR="003A1558">
        <w:rPr>
          <w:rFonts w:ascii="仿宋_GB2312" w:eastAsia="仿宋_GB2312" w:hint="eastAsia"/>
          <w:sz w:val="32"/>
          <w:szCs w:val="32"/>
        </w:rPr>
        <w:t>接站</w:t>
      </w:r>
      <w:r w:rsidR="005C3EB9">
        <w:rPr>
          <w:rFonts w:ascii="仿宋_GB2312" w:eastAsia="仿宋_GB2312" w:hint="eastAsia"/>
          <w:sz w:val="32"/>
          <w:szCs w:val="32"/>
        </w:rPr>
        <w:t>等事宜</w:t>
      </w:r>
      <w:r w:rsidR="003A1558">
        <w:rPr>
          <w:rFonts w:ascii="仿宋_GB2312" w:eastAsia="仿宋_GB2312" w:hint="eastAsia"/>
          <w:sz w:val="32"/>
          <w:szCs w:val="32"/>
        </w:rPr>
        <w:t>。</w:t>
      </w:r>
    </w:p>
    <w:p w:rsidR="00C01B55" w:rsidRPr="00C01B55" w:rsidRDefault="003A1558" w:rsidP="00C01B55">
      <w:pPr>
        <w:spacing w:line="560" w:lineRule="exact"/>
        <w:ind w:left="645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三、现场评估</w:t>
      </w:r>
      <w:r w:rsidR="00C01B55" w:rsidRPr="00C01B55">
        <w:rPr>
          <w:rFonts w:ascii="仿宋_GB2312" w:eastAsia="仿宋_GB2312" w:hint="eastAsia"/>
          <w:b/>
          <w:sz w:val="32"/>
          <w:szCs w:val="32"/>
        </w:rPr>
        <w:t>需要专家提交的表格</w:t>
      </w:r>
    </w:p>
    <w:p w:rsidR="00C01B55" w:rsidRDefault="003A1558" w:rsidP="00B723E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B723E7">
        <w:rPr>
          <w:rFonts w:ascii="仿宋_GB2312" w:eastAsia="仿宋_GB2312" w:hint="eastAsia"/>
          <w:sz w:val="32"/>
          <w:szCs w:val="32"/>
        </w:rPr>
        <w:t>.</w:t>
      </w:r>
      <w:r w:rsidRPr="003A1558">
        <w:rPr>
          <w:rFonts w:ascii="仿宋_GB2312" w:eastAsia="仿宋_GB2312" w:hint="eastAsia"/>
          <w:sz w:val="32"/>
          <w:szCs w:val="32"/>
        </w:rPr>
        <w:t xml:space="preserve"> 根据现场评估情况，</w:t>
      </w:r>
      <w:r>
        <w:rPr>
          <w:rFonts w:ascii="仿宋_GB2312" w:eastAsia="仿宋_GB2312" w:hint="eastAsia"/>
          <w:sz w:val="32"/>
          <w:szCs w:val="32"/>
        </w:rPr>
        <w:t>请每位专家</w:t>
      </w:r>
      <w:r w:rsidRPr="003A1558">
        <w:rPr>
          <w:rFonts w:ascii="仿宋_GB2312" w:eastAsia="仿宋_GB2312" w:hint="eastAsia"/>
          <w:sz w:val="32"/>
          <w:szCs w:val="32"/>
        </w:rPr>
        <w:t>填写《中国海洋大学学位授权点合格评估专家打分表》</w:t>
      </w:r>
      <w:r w:rsidR="00B723E7">
        <w:rPr>
          <w:rFonts w:ascii="仿宋_GB2312" w:eastAsia="仿宋_GB2312" w:hint="eastAsia"/>
          <w:sz w:val="32"/>
          <w:szCs w:val="32"/>
        </w:rPr>
        <w:t>。</w:t>
      </w:r>
    </w:p>
    <w:p w:rsidR="003A1558" w:rsidRDefault="003A1558" w:rsidP="003A155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1B603F">
        <w:rPr>
          <w:rFonts w:ascii="仿宋_GB2312" w:eastAsia="仿宋_GB2312" w:hint="eastAsia"/>
          <w:sz w:val="32"/>
          <w:szCs w:val="32"/>
        </w:rPr>
        <w:t>.</w:t>
      </w:r>
      <w:r w:rsidRPr="003A1558">
        <w:rPr>
          <w:rFonts w:ascii="仿宋_GB2312" w:eastAsia="仿宋_GB2312" w:hint="eastAsia"/>
          <w:sz w:val="32"/>
          <w:szCs w:val="32"/>
        </w:rPr>
        <w:t>专家组充分讨论，填写《中国海洋大学学位授权点合格评估专家意见表》。</w:t>
      </w:r>
    </w:p>
    <w:p w:rsidR="003A1558" w:rsidRDefault="003A1558" w:rsidP="003A1558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上述表格请于评估</w:t>
      </w:r>
      <w:r w:rsidR="00B0636A">
        <w:rPr>
          <w:rFonts w:ascii="仿宋_GB2312" w:eastAsia="仿宋_GB2312" w:hint="eastAsia"/>
          <w:sz w:val="32"/>
          <w:szCs w:val="32"/>
        </w:rPr>
        <w:t>结束后</w:t>
      </w:r>
      <w:r>
        <w:rPr>
          <w:rFonts w:ascii="仿宋_GB2312" w:eastAsia="仿宋_GB2312" w:hint="eastAsia"/>
          <w:sz w:val="32"/>
          <w:szCs w:val="32"/>
        </w:rPr>
        <w:t>交给参评学位授权点联络老师。</w:t>
      </w:r>
    </w:p>
    <w:p w:rsidR="00B723E7" w:rsidRPr="00B723E7" w:rsidRDefault="00B0636A" w:rsidP="00C01B55">
      <w:pPr>
        <w:spacing w:line="560" w:lineRule="exact"/>
        <w:ind w:left="645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四</w:t>
      </w:r>
      <w:r w:rsidR="00B723E7" w:rsidRPr="00B723E7">
        <w:rPr>
          <w:rFonts w:ascii="仿宋_GB2312" w:eastAsia="仿宋_GB2312" w:hint="eastAsia"/>
          <w:b/>
          <w:sz w:val="32"/>
          <w:szCs w:val="32"/>
        </w:rPr>
        <w:t>、工作要求</w:t>
      </w:r>
    </w:p>
    <w:p w:rsidR="00A66576" w:rsidRDefault="009C0E20" w:rsidP="009C0E2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现场评估是学位授权点合格评估工作的重要环节，是对学位授权点建设水平和人才培养质量的全面检查。</w:t>
      </w:r>
      <w:r w:rsidR="00A66576" w:rsidRPr="00A66576">
        <w:rPr>
          <w:rFonts w:ascii="仿宋_GB2312" w:eastAsia="仿宋_GB2312" w:hint="eastAsia"/>
          <w:sz w:val="32"/>
          <w:szCs w:val="32"/>
        </w:rPr>
        <w:t>请</w:t>
      </w:r>
      <w:r w:rsidR="00A66576">
        <w:rPr>
          <w:rFonts w:ascii="仿宋_GB2312" w:eastAsia="仿宋_GB2312" w:hint="eastAsia"/>
          <w:sz w:val="32"/>
          <w:szCs w:val="32"/>
        </w:rPr>
        <w:t>各位</w:t>
      </w:r>
      <w:r w:rsidR="00A66576" w:rsidRPr="00A66576">
        <w:rPr>
          <w:rFonts w:ascii="仿宋_GB2312" w:eastAsia="仿宋_GB2312" w:hint="eastAsia"/>
          <w:sz w:val="32"/>
          <w:szCs w:val="32"/>
        </w:rPr>
        <w:t>专家深入了解学位授权点的基本情况，提出诊断式</w:t>
      </w:r>
      <w:r w:rsidR="00A66576">
        <w:rPr>
          <w:rFonts w:ascii="仿宋_GB2312" w:eastAsia="仿宋_GB2312" w:hint="eastAsia"/>
          <w:sz w:val="32"/>
          <w:szCs w:val="32"/>
        </w:rPr>
        <w:t>评议意见，从学位授权点建设的各个方面</w:t>
      </w:r>
      <w:r w:rsidR="005C591A">
        <w:rPr>
          <w:rFonts w:ascii="仿宋_GB2312" w:eastAsia="仿宋_GB2312" w:hint="eastAsia"/>
          <w:sz w:val="32"/>
          <w:szCs w:val="32"/>
        </w:rPr>
        <w:t>（特别是目标与定位、人才培养方案、学位授予标准等），</w:t>
      </w:r>
      <w:r w:rsidR="00A66576">
        <w:rPr>
          <w:rFonts w:ascii="仿宋_GB2312" w:eastAsia="仿宋_GB2312" w:hint="eastAsia"/>
          <w:sz w:val="32"/>
          <w:szCs w:val="32"/>
        </w:rPr>
        <w:t>指出其存在的问题与不足，</w:t>
      </w:r>
      <w:r w:rsidR="00A66576" w:rsidRPr="00A66576">
        <w:rPr>
          <w:rFonts w:ascii="仿宋_GB2312" w:eastAsia="仿宋_GB2312" w:hint="eastAsia"/>
          <w:sz w:val="32"/>
          <w:szCs w:val="32"/>
        </w:rPr>
        <w:t>提出</w:t>
      </w:r>
      <w:r w:rsidR="005C591A">
        <w:rPr>
          <w:rFonts w:ascii="仿宋_GB2312" w:eastAsia="仿宋_GB2312" w:hint="eastAsia"/>
          <w:sz w:val="32"/>
          <w:szCs w:val="32"/>
        </w:rPr>
        <w:t>具体</w:t>
      </w:r>
      <w:r w:rsidR="00A66576" w:rsidRPr="00A66576">
        <w:rPr>
          <w:rFonts w:ascii="仿宋_GB2312" w:eastAsia="仿宋_GB2312" w:hint="eastAsia"/>
          <w:sz w:val="32"/>
          <w:szCs w:val="32"/>
        </w:rPr>
        <w:t>改进建议，</w:t>
      </w:r>
      <w:r w:rsidR="00A66576">
        <w:rPr>
          <w:rFonts w:ascii="仿宋_GB2312" w:eastAsia="仿宋_GB2312" w:hint="eastAsia"/>
          <w:sz w:val="32"/>
          <w:szCs w:val="32"/>
        </w:rPr>
        <w:t>使</w:t>
      </w:r>
      <w:r w:rsidR="00A66576" w:rsidRPr="00A66576">
        <w:rPr>
          <w:rFonts w:ascii="仿宋_GB2312" w:eastAsia="仿宋_GB2312" w:hint="eastAsia"/>
          <w:sz w:val="32"/>
          <w:szCs w:val="32"/>
        </w:rPr>
        <w:t>“发现问题、办出特色”的评估目的</w:t>
      </w:r>
      <w:r w:rsidR="00A66576">
        <w:rPr>
          <w:rFonts w:ascii="仿宋_GB2312" w:eastAsia="仿宋_GB2312" w:hint="eastAsia"/>
          <w:sz w:val="32"/>
          <w:szCs w:val="32"/>
        </w:rPr>
        <w:t>落到实处</w:t>
      </w:r>
      <w:r w:rsidR="00A66576" w:rsidRPr="00A66576">
        <w:rPr>
          <w:rFonts w:ascii="仿宋_GB2312" w:eastAsia="仿宋_GB2312" w:hint="eastAsia"/>
          <w:sz w:val="32"/>
          <w:szCs w:val="32"/>
        </w:rPr>
        <w:t>。</w:t>
      </w:r>
    </w:p>
    <w:p w:rsidR="009E3570" w:rsidRDefault="009E3570" w:rsidP="009E3570">
      <w:pPr>
        <w:spacing w:line="560" w:lineRule="exact"/>
        <w:ind w:firstLine="645"/>
        <w:rPr>
          <w:rFonts w:ascii="仿宋_GB2312" w:eastAsia="仿宋_GB2312" w:hAnsi="宋体" w:cs="宋体"/>
          <w:sz w:val="32"/>
          <w:szCs w:val="32"/>
        </w:rPr>
      </w:pPr>
      <w:r w:rsidRPr="005C3EB9">
        <w:rPr>
          <w:rFonts w:ascii="仿宋_GB2312" w:eastAsia="仿宋_GB2312" w:hAnsi="宋体" w:cs="宋体" w:hint="eastAsia"/>
          <w:sz w:val="32"/>
          <w:szCs w:val="32"/>
        </w:rPr>
        <w:t>再次感谢您对</w:t>
      </w:r>
      <w:r w:rsidR="00A66576" w:rsidRPr="005C3EB9">
        <w:rPr>
          <w:rFonts w:ascii="仿宋_GB2312" w:eastAsia="仿宋_GB2312" w:hAnsi="宋体" w:cs="宋体" w:hint="eastAsia"/>
          <w:sz w:val="32"/>
          <w:szCs w:val="32"/>
        </w:rPr>
        <w:t>学位授权点合格评估</w:t>
      </w:r>
      <w:r w:rsidR="00EB3B01" w:rsidRPr="005C3EB9">
        <w:rPr>
          <w:rFonts w:ascii="仿宋_GB2312" w:eastAsia="仿宋_GB2312" w:hAnsi="宋体" w:cs="宋体" w:hint="eastAsia"/>
          <w:sz w:val="32"/>
          <w:szCs w:val="32"/>
        </w:rPr>
        <w:t>工作</w:t>
      </w:r>
      <w:r w:rsidRPr="005C3EB9">
        <w:rPr>
          <w:rFonts w:ascii="仿宋_GB2312" w:eastAsia="仿宋_GB2312" w:hAnsi="宋体" w:cs="宋体" w:hint="eastAsia"/>
          <w:sz w:val="32"/>
          <w:szCs w:val="32"/>
        </w:rPr>
        <w:t>的关心和支持！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</w:t>
      </w:r>
    </w:p>
    <w:p w:rsidR="001B603F" w:rsidRDefault="00EB3B01" w:rsidP="00EB3B01">
      <w:pPr>
        <w:spacing w:line="560" w:lineRule="exact"/>
        <w:ind w:firstLine="645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  </w:t>
      </w:r>
    </w:p>
    <w:p w:rsidR="005C591A" w:rsidRDefault="005C591A" w:rsidP="00A66576">
      <w:pPr>
        <w:spacing w:line="560" w:lineRule="exact"/>
        <w:ind w:firstLineChars="1350" w:firstLine="4320"/>
        <w:rPr>
          <w:rFonts w:ascii="仿宋_GB2312" w:eastAsia="仿宋_GB2312" w:hAnsi="宋体" w:cs="宋体"/>
          <w:sz w:val="32"/>
          <w:szCs w:val="32"/>
        </w:rPr>
      </w:pPr>
    </w:p>
    <w:p w:rsidR="001B603F" w:rsidRDefault="00A66576" w:rsidP="005C591A">
      <w:pPr>
        <w:spacing w:line="560" w:lineRule="exact"/>
        <w:ind w:firstLineChars="1550" w:firstLine="49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中国海洋大学研究生院 </w:t>
      </w:r>
    </w:p>
    <w:p w:rsidR="00FC7F30" w:rsidRDefault="00A66576" w:rsidP="005C591A">
      <w:pPr>
        <w:spacing w:line="560" w:lineRule="exact"/>
        <w:ind w:firstLineChars="1750" w:firstLine="5600"/>
      </w:pPr>
      <w:r>
        <w:rPr>
          <w:rFonts w:ascii="仿宋_GB2312" w:eastAsia="仿宋_GB2312" w:hAnsi="宋体" w:cs="宋体" w:hint="eastAsia"/>
          <w:sz w:val="32"/>
          <w:szCs w:val="32"/>
        </w:rPr>
        <w:t>20</w:t>
      </w:r>
      <w:r w:rsidR="00BD1C01">
        <w:rPr>
          <w:rFonts w:ascii="仿宋_GB2312" w:eastAsia="仿宋_GB2312" w:hAnsi="宋体" w:cs="宋体"/>
          <w:sz w:val="32"/>
          <w:szCs w:val="32"/>
        </w:rPr>
        <w:t>18</w:t>
      </w:r>
      <w:r w:rsidR="001B603F">
        <w:rPr>
          <w:rFonts w:ascii="仿宋_GB2312" w:eastAsia="仿宋_GB2312" w:hAnsi="宋体" w:cs="宋体" w:hint="eastAsia"/>
          <w:sz w:val="32"/>
          <w:szCs w:val="32"/>
        </w:rPr>
        <w:t>年</w:t>
      </w:r>
      <w:r w:rsidR="005F4FFE">
        <w:rPr>
          <w:rFonts w:ascii="仿宋_GB2312" w:eastAsia="仿宋_GB2312" w:hAnsi="宋体" w:cs="宋体"/>
          <w:sz w:val="32"/>
          <w:szCs w:val="32"/>
        </w:rPr>
        <w:t xml:space="preserve"> </w:t>
      </w:r>
      <w:bookmarkStart w:id="0" w:name="_GoBack"/>
      <w:bookmarkEnd w:id="0"/>
      <w:r w:rsidR="001B603F">
        <w:rPr>
          <w:rFonts w:ascii="仿宋_GB2312" w:eastAsia="仿宋_GB2312" w:hAnsi="宋体" w:cs="宋体" w:hint="eastAsia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 w:rsidR="001B603F">
        <w:rPr>
          <w:rFonts w:ascii="仿宋_GB2312" w:eastAsia="仿宋_GB2312" w:hAnsi="宋体" w:cs="宋体" w:hint="eastAsia"/>
          <w:sz w:val="32"/>
          <w:szCs w:val="32"/>
        </w:rPr>
        <w:t>日</w:t>
      </w:r>
      <w:r w:rsidR="009E3570">
        <w:rPr>
          <w:rFonts w:ascii="仿宋_GB2312" w:eastAsia="仿宋_GB2312" w:hAnsi="宋体" w:cs="宋体" w:hint="eastAsia"/>
          <w:sz w:val="32"/>
          <w:szCs w:val="32"/>
        </w:rPr>
        <w:t xml:space="preserve">  </w:t>
      </w:r>
    </w:p>
    <w:sectPr w:rsidR="00FC7F30" w:rsidSect="008D6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C8" w:rsidRDefault="00C949C8" w:rsidP="009E3570">
      <w:r>
        <w:separator/>
      </w:r>
    </w:p>
  </w:endnote>
  <w:endnote w:type="continuationSeparator" w:id="0">
    <w:p w:rsidR="00C949C8" w:rsidRDefault="00C949C8" w:rsidP="009E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C8" w:rsidRDefault="00C949C8" w:rsidP="009E3570">
      <w:r>
        <w:separator/>
      </w:r>
    </w:p>
  </w:footnote>
  <w:footnote w:type="continuationSeparator" w:id="0">
    <w:p w:rsidR="00C949C8" w:rsidRDefault="00C949C8" w:rsidP="009E3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6F69"/>
    <w:multiLevelType w:val="hybridMultilevel"/>
    <w:tmpl w:val="E39456B6"/>
    <w:lvl w:ilvl="0" w:tplc="4C12B9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253E01"/>
    <w:multiLevelType w:val="hybridMultilevel"/>
    <w:tmpl w:val="651EAC20"/>
    <w:lvl w:ilvl="0" w:tplc="9E98B82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557373C5"/>
    <w:multiLevelType w:val="hybridMultilevel"/>
    <w:tmpl w:val="651EAC20"/>
    <w:lvl w:ilvl="0" w:tplc="9E98B82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5C8B1CD5"/>
    <w:multiLevelType w:val="hybridMultilevel"/>
    <w:tmpl w:val="AA3C5746"/>
    <w:lvl w:ilvl="0" w:tplc="0EECF98A">
      <w:start w:val="1"/>
      <w:numFmt w:val="none"/>
      <w:lvlText w:val="一、"/>
      <w:lvlJc w:val="left"/>
      <w:pPr>
        <w:ind w:left="1365" w:hanging="720"/>
      </w:pPr>
      <w:rPr>
        <w:rFonts w:hint="default"/>
      </w:rPr>
    </w:lvl>
    <w:lvl w:ilvl="1" w:tplc="7A50D76C">
      <w:start w:val="2"/>
      <w:numFmt w:val="japaneseCounting"/>
      <w:lvlText w:val="%2、"/>
      <w:lvlJc w:val="left"/>
      <w:pPr>
        <w:ind w:left="178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826"/>
    <w:rsid w:val="0004397C"/>
    <w:rsid w:val="001369A3"/>
    <w:rsid w:val="001B603F"/>
    <w:rsid w:val="001E7282"/>
    <w:rsid w:val="00316162"/>
    <w:rsid w:val="003A1558"/>
    <w:rsid w:val="00441E91"/>
    <w:rsid w:val="004D3AB0"/>
    <w:rsid w:val="004E2826"/>
    <w:rsid w:val="005C3EB9"/>
    <w:rsid w:val="005C591A"/>
    <w:rsid w:val="005F4FFE"/>
    <w:rsid w:val="008D6BB2"/>
    <w:rsid w:val="009157A9"/>
    <w:rsid w:val="009C0E20"/>
    <w:rsid w:val="009E3570"/>
    <w:rsid w:val="009E6A0B"/>
    <w:rsid w:val="00A66576"/>
    <w:rsid w:val="00AA0E60"/>
    <w:rsid w:val="00B0636A"/>
    <w:rsid w:val="00B723E7"/>
    <w:rsid w:val="00BD1C01"/>
    <w:rsid w:val="00C01B55"/>
    <w:rsid w:val="00C047FA"/>
    <w:rsid w:val="00C46671"/>
    <w:rsid w:val="00C52635"/>
    <w:rsid w:val="00C949C8"/>
    <w:rsid w:val="00CA1B56"/>
    <w:rsid w:val="00D83E57"/>
    <w:rsid w:val="00D97E7C"/>
    <w:rsid w:val="00EB3B01"/>
    <w:rsid w:val="00F04483"/>
    <w:rsid w:val="00FC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0005A"/>
  <w15:docId w15:val="{8DA53B21-CFCE-4682-B698-207C8A84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35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35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3570"/>
    <w:rPr>
      <w:sz w:val="18"/>
      <w:szCs w:val="18"/>
    </w:rPr>
  </w:style>
  <w:style w:type="paragraph" w:styleId="a7">
    <w:name w:val="List Paragraph"/>
    <w:basedOn w:val="a"/>
    <w:uiPriority w:val="34"/>
    <w:qFormat/>
    <w:rsid w:val="009E35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101</Words>
  <Characters>581</Characters>
  <Application>Microsoft Office Word</Application>
  <DocSecurity>0</DocSecurity>
  <Lines>4</Lines>
  <Paragraphs>1</Paragraphs>
  <ScaleCrop>false</ScaleCrop>
  <Company>china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pgb</dc:creator>
  <cp:lastModifiedBy>Administrator</cp:lastModifiedBy>
  <cp:revision>7</cp:revision>
  <dcterms:created xsi:type="dcterms:W3CDTF">2017-10-23T00:50:00Z</dcterms:created>
  <dcterms:modified xsi:type="dcterms:W3CDTF">2018-01-24T03:23:00Z</dcterms:modified>
</cp:coreProperties>
</file>