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960" w:rsidRPr="00F442CE" w:rsidRDefault="00CF4960" w:rsidP="00CF4960">
      <w:pPr>
        <w:widowControl/>
        <w:jc w:val="center"/>
        <w:rPr>
          <w:rFonts w:eastAsia="黑体"/>
          <w:kern w:val="0"/>
          <w:sz w:val="22"/>
          <w:szCs w:val="22"/>
        </w:rPr>
      </w:pPr>
      <w:r w:rsidRPr="00F442CE">
        <w:rPr>
          <w:rFonts w:eastAsia="黑体" w:hAnsi="黑体"/>
          <w:kern w:val="0"/>
          <w:sz w:val="22"/>
          <w:szCs w:val="22"/>
        </w:rPr>
        <w:t>中国海洋大学本科生课程大纲</w:t>
      </w:r>
    </w:p>
    <w:p w:rsidR="00CF4960" w:rsidRPr="00F442CE" w:rsidRDefault="00CF4960" w:rsidP="00CF4960">
      <w:pPr>
        <w:widowControl/>
        <w:jc w:val="center"/>
        <w:rPr>
          <w:rFonts w:eastAsia="黑体"/>
          <w:kern w:val="0"/>
          <w:sz w:val="22"/>
          <w:szCs w:val="22"/>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3402"/>
        <w:gridCol w:w="2410"/>
        <w:gridCol w:w="1701"/>
      </w:tblGrid>
      <w:tr w:rsidR="00CF4960" w:rsidRPr="00F442CE" w:rsidTr="00804A31">
        <w:trPr>
          <w:trHeight w:val="450"/>
        </w:trPr>
        <w:tc>
          <w:tcPr>
            <w:tcW w:w="1276" w:type="dxa"/>
            <w:tcBorders>
              <w:top w:val="single" w:sz="4" w:space="0" w:color="auto"/>
              <w:left w:val="single" w:sz="4" w:space="0" w:color="auto"/>
              <w:bottom w:val="single" w:sz="4" w:space="0" w:color="auto"/>
              <w:right w:val="single" w:sz="4" w:space="0" w:color="auto"/>
            </w:tcBorders>
            <w:vAlign w:val="center"/>
          </w:tcPr>
          <w:p w:rsidR="00CF4960" w:rsidRPr="00F442CE" w:rsidRDefault="00CF4960" w:rsidP="00CF4960">
            <w:pPr>
              <w:spacing w:line="360" w:lineRule="exact"/>
              <w:jc w:val="center"/>
              <w:rPr>
                <w:rFonts w:eastAsia="黑体"/>
                <w:sz w:val="22"/>
                <w:szCs w:val="22"/>
              </w:rPr>
            </w:pPr>
            <w:r w:rsidRPr="00F442CE">
              <w:rPr>
                <w:rFonts w:eastAsia="黑体" w:hAnsi="黑体"/>
                <w:sz w:val="22"/>
                <w:szCs w:val="22"/>
              </w:rPr>
              <w:t>课程名称</w:t>
            </w:r>
          </w:p>
          <w:p w:rsidR="00395231" w:rsidRPr="00F442CE" w:rsidRDefault="00395231" w:rsidP="00CF4960">
            <w:pPr>
              <w:spacing w:line="360" w:lineRule="exact"/>
              <w:jc w:val="center"/>
              <w:rPr>
                <w:rFonts w:eastAsia="黑体"/>
                <w:sz w:val="22"/>
                <w:szCs w:val="22"/>
              </w:rPr>
            </w:pPr>
            <w:r w:rsidRPr="00F442CE">
              <w:rPr>
                <w:rFonts w:eastAsia="黑体"/>
                <w:sz w:val="22"/>
                <w:szCs w:val="22"/>
              </w:rPr>
              <w:t>Course name</w:t>
            </w:r>
          </w:p>
        </w:tc>
        <w:tc>
          <w:tcPr>
            <w:tcW w:w="3402" w:type="dxa"/>
            <w:tcBorders>
              <w:top w:val="single" w:sz="4" w:space="0" w:color="auto"/>
              <w:left w:val="single" w:sz="4" w:space="0" w:color="auto"/>
              <w:bottom w:val="single" w:sz="4" w:space="0" w:color="auto"/>
              <w:right w:val="single" w:sz="4" w:space="0" w:color="auto"/>
            </w:tcBorders>
          </w:tcPr>
          <w:p w:rsidR="00CF4960" w:rsidRPr="00F442CE" w:rsidRDefault="00CE7DB3" w:rsidP="00AF3D67">
            <w:pPr>
              <w:snapToGrid w:val="0"/>
              <w:jc w:val="center"/>
              <w:rPr>
                <w:rFonts w:eastAsia="黑体"/>
                <w:sz w:val="22"/>
                <w:szCs w:val="22"/>
              </w:rPr>
            </w:pPr>
            <w:r w:rsidRPr="00F442CE">
              <w:rPr>
                <w:rFonts w:eastAsia="黑体" w:hAnsi="黑体"/>
                <w:sz w:val="22"/>
                <w:szCs w:val="22"/>
              </w:rPr>
              <w:t>海洋经济管理</w:t>
            </w:r>
          </w:p>
          <w:p w:rsidR="001C0390" w:rsidRPr="00F442CE" w:rsidRDefault="00CE7DB3" w:rsidP="00CE7DB3">
            <w:pPr>
              <w:snapToGrid w:val="0"/>
              <w:jc w:val="center"/>
              <w:rPr>
                <w:rFonts w:eastAsia="宋体"/>
                <w:sz w:val="22"/>
                <w:szCs w:val="22"/>
              </w:rPr>
            </w:pPr>
            <w:r w:rsidRPr="00F442CE">
              <w:rPr>
                <w:rFonts w:eastAsia="黑体"/>
                <w:sz w:val="22"/>
                <w:szCs w:val="22"/>
              </w:rPr>
              <w:t>Ocean Economy Management</w:t>
            </w:r>
          </w:p>
        </w:tc>
        <w:tc>
          <w:tcPr>
            <w:tcW w:w="2410" w:type="dxa"/>
            <w:tcBorders>
              <w:top w:val="single" w:sz="4" w:space="0" w:color="auto"/>
              <w:left w:val="single" w:sz="4" w:space="0" w:color="auto"/>
              <w:bottom w:val="single" w:sz="4" w:space="0" w:color="auto"/>
              <w:right w:val="single" w:sz="4" w:space="0" w:color="auto"/>
            </w:tcBorders>
            <w:vAlign w:val="center"/>
          </w:tcPr>
          <w:p w:rsidR="00CF4960" w:rsidRPr="00F442CE" w:rsidRDefault="00CF4960" w:rsidP="00AF3D67">
            <w:pPr>
              <w:spacing w:line="360" w:lineRule="exact"/>
              <w:jc w:val="center"/>
              <w:rPr>
                <w:rFonts w:eastAsia="宋体"/>
                <w:sz w:val="22"/>
                <w:szCs w:val="22"/>
              </w:rPr>
            </w:pPr>
            <w:r w:rsidRPr="00F442CE">
              <w:rPr>
                <w:rFonts w:eastAsia="宋体"/>
                <w:sz w:val="22"/>
                <w:szCs w:val="22"/>
              </w:rPr>
              <w:t>课程代码</w:t>
            </w:r>
          </w:p>
          <w:p w:rsidR="00395231" w:rsidRPr="00F442CE" w:rsidRDefault="00395231" w:rsidP="00AF3D67">
            <w:pPr>
              <w:spacing w:line="360" w:lineRule="exact"/>
              <w:jc w:val="center"/>
              <w:rPr>
                <w:rFonts w:eastAsia="宋体"/>
                <w:sz w:val="22"/>
                <w:szCs w:val="22"/>
              </w:rPr>
            </w:pPr>
            <w:r w:rsidRPr="00F442CE">
              <w:rPr>
                <w:rFonts w:eastAsia="黑体"/>
                <w:sz w:val="22"/>
                <w:szCs w:val="22"/>
              </w:rPr>
              <w:t>Course code</w:t>
            </w:r>
          </w:p>
        </w:tc>
        <w:tc>
          <w:tcPr>
            <w:tcW w:w="1701" w:type="dxa"/>
            <w:tcBorders>
              <w:top w:val="single" w:sz="4" w:space="0" w:color="auto"/>
              <w:left w:val="single" w:sz="4" w:space="0" w:color="auto"/>
              <w:bottom w:val="single" w:sz="4" w:space="0" w:color="auto"/>
              <w:right w:val="single" w:sz="4" w:space="0" w:color="auto"/>
            </w:tcBorders>
            <w:vAlign w:val="center"/>
          </w:tcPr>
          <w:p w:rsidR="00CF4960" w:rsidRPr="00F442CE" w:rsidRDefault="00CF4960" w:rsidP="00A6406D">
            <w:pPr>
              <w:spacing w:line="360" w:lineRule="exact"/>
              <w:rPr>
                <w:rFonts w:eastAsia="宋体"/>
                <w:sz w:val="22"/>
                <w:szCs w:val="22"/>
              </w:rPr>
            </w:pPr>
          </w:p>
        </w:tc>
      </w:tr>
      <w:tr w:rsidR="00CF4960" w:rsidRPr="00F442CE" w:rsidTr="00804A31">
        <w:trPr>
          <w:trHeight w:val="450"/>
        </w:trPr>
        <w:tc>
          <w:tcPr>
            <w:tcW w:w="1276" w:type="dxa"/>
            <w:tcBorders>
              <w:top w:val="single" w:sz="4" w:space="0" w:color="auto"/>
              <w:left w:val="single" w:sz="4" w:space="0" w:color="auto"/>
              <w:bottom w:val="single" w:sz="4" w:space="0" w:color="auto"/>
              <w:right w:val="single" w:sz="4" w:space="0" w:color="auto"/>
            </w:tcBorders>
            <w:vAlign w:val="center"/>
          </w:tcPr>
          <w:p w:rsidR="00CF4960" w:rsidRPr="00F442CE" w:rsidRDefault="00CF4960" w:rsidP="00AF3D67">
            <w:pPr>
              <w:spacing w:line="360" w:lineRule="exact"/>
              <w:jc w:val="center"/>
              <w:rPr>
                <w:rFonts w:eastAsia="黑体"/>
                <w:sz w:val="22"/>
                <w:szCs w:val="22"/>
              </w:rPr>
            </w:pPr>
            <w:r w:rsidRPr="00F442CE">
              <w:rPr>
                <w:rFonts w:eastAsia="黑体" w:hAnsi="黑体"/>
                <w:sz w:val="22"/>
                <w:szCs w:val="22"/>
              </w:rPr>
              <w:t>课程属性</w:t>
            </w:r>
            <w:r w:rsidR="00395231" w:rsidRPr="00F442CE">
              <w:rPr>
                <w:rFonts w:eastAsia="黑体"/>
                <w:sz w:val="22"/>
                <w:szCs w:val="22"/>
              </w:rPr>
              <w:t>course type</w:t>
            </w:r>
          </w:p>
        </w:tc>
        <w:tc>
          <w:tcPr>
            <w:tcW w:w="3402" w:type="dxa"/>
            <w:tcBorders>
              <w:top w:val="single" w:sz="4" w:space="0" w:color="auto"/>
              <w:left w:val="single" w:sz="4" w:space="0" w:color="auto"/>
              <w:bottom w:val="single" w:sz="4" w:space="0" w:color="auto"/>
              <w:right w:val="single" w:sz="4" w:space="0" w:color="auto"/>
            </w:tcBorders>
          </w:tcPr>
          <w:p w:rsidR="00CF4960" w:rsidRPr="00F442CE" w:rsidRDefault="00CF4960" w:rsidP="00AF3D67">
            <w:pPr>
              <w:spacing w:line="360" w:lineRule="exact"/>
              <w:jc w:val="left"/>
              <w:rPr>
                <w:rFonts w:eastAsia="宋体"/>
                <w:sz w:val="22"/>
                <w:szCs w:val="22"/>
              </w:rPr>
            </w:pPr>
          </w:p>
        </w:tc>
        <w:tc>
          <w:tcPr>
            <w:tcW w:w="2410" w:type="dxa"/>
            <w:tcBorders>
              <w:top w:val="single" w:sz="4" w:space="0" w:color="auto"/>
              <w:left w:val="single" w:sz="4" w:space="0" w:color="auto"/>
              <w:bottom w:val="single" w:sz="4" w:space="0" w:color="auto"/>
              <w:right w:val="single" w:sz="4" w:space="0" w:color="auto"/>
            </w:tcBorders>
            <w:vAlign w:val="center"/>
          </w:tcPr>
          <w:p w:rsidR="00CF4960" w:rsidRPr="00F442CE" w:rsidRDefault="00CF4960" w:rsidP="00AF3D67">
            <w:pPr>
              <w:spacing w:line="360" w:lineRule="exact"/>
              <w:jc w:val="center"/>
              <w:rPr>
                <w:rFonts w:eastAsia="宋体"/>
                <w:sz w:val="22"/>
                <w:szCs w:val="22"/>
              </w:rPr>
            </w:pPr>
            <w:r w:rsidRPr="00F442CE">
              <w:rPr>
                <w:rFonts w:eastAsia="宋体"/>
                <w:sz w:val="22"/>
                <w:szCs w:val="22"/>
              </w:rPr>
              <w:t>课时</w:t>
            </w:r>
            <w:r w:rsidRPr="00F442CE">
              <w:rPr>
                <w:rFonts w:eastAsia="宋体"/>
                <w:sz w:val="22"/>
                <w:szCs w:val="22"/>
              </w:rPr>
              <w:t>/</w:t>
            </w:r>
            <w:r w:rsidRPr="00F442CE">
              <w:rPr>
                <w:rFonts w:eastAsia="宋体"/>
                <w:sz w:val="22"/>
                <w:szCs w:val="22"/>
              </w:rPr>
              <w:t>学分</w:t>
            </w:r>
          </w:p>
          <w:p w:rsidR="00395231" w:rsidRPr="00F442CE" w:rsidRDefault="00395231" w:rsidP="00AF3D67">
            <w:pPr>
              <w:spacing w:line="360" w:lineRule="exact"/>
              <w:jc w:val="center"/>
              <w:rPr>
                <w:rFonts w:eastAsia="宋体"/>
                <w:sz w:val="22"/>
                <w:szCs w:val="22"/>
              </w:rPr>
            </w:pPr>
            <w:r w:rsidRPr="00F442CE">
              <w:rPr>
                <w:rFonts w:eastAsia="黑体"/>
                <w:sz w:val="22"/>
                <w:szCs w:val="22"/>
              </w:rPr>
              <w:t>Course hours/credit</w:t>
            </w:r>
          </w:p>
        </w:tc>
        <w:tc>
          <w:tcPr>
            <w:tcW w:w="1701" w:type="dxa"/>
            <w:tcBorders>
              <w:top w:val="single" w:sz="4" w:space="0" w:color="auto"/>
              <w:left w:val="single" w:sz="4" w:space="0" w:color="auto"/>
              <w:bottom w:val="single" w:sz="4" w:space="0" w:color="auto"/>
              <w:right w:val="single" w:sz="4" w:space="0" w:color="auto"/>
            </w:tcBorders>
            <w:vAlign w:val="center"/>
          </w:tcPr>
          <w:p w:rsidR="00CF4960" w:rsidRPr="00F442CE" w:rsidRDefault="0019383B" w:rsidP="00C5380C">
            <w:pPr>
              <w:spacing w:line="360" w:lineRule="exact"/>
              <w:rPr>
                <w:rFonts w:eastAsia="宋体"/>
                <w:sz w:val="22"/>
                <w:szCs w:val="22"/>
              </w:rPr>
            </w:pPr>
            <w:r>
              <w:rPr>
                <w:rFonts w:eastAsia="宋体" w:hint="eastAsia"/>
                <w:sz w:val="22"/>
                <w:szCs w:val="22"/>
              </w:rPr>
              <w:t>32/2</w:t>
            </w:r>
          </w:p>
        </w:tc>
      </w:tr>
      <w:tr w:rsidR="00CF4960" w:rsidRPr="00F442CE" w:rsidTr="00804A31">
        <w:trPr>
          <w:trHeight w:val="450"/>
        </w:trPr>
        <w:tc>
          <w:tcPr>
            <w:tcW w:w="1276" w:type="dxa"/>
            <w:tcBorders>
              <w:top w:val="single" w:sz="4" w:space="0" w:color="auto"/>
              <w:left w:val="single" w:sz="4" w:space="0" w:color="auto"/>
              <w:bottom w:val="single" w:sz="4" w:space="0" w:color="auto"/>
              <w:right w:val="single" w:sz="4" w:space="0" w:color="auto"/>
            </w:tcBorders>
            <w:vAlign w:val="center"/>
          </w:tcPr>
          <w:p w:rsidR="00CF4960" w:rsidRPr="00F442CE" w:rsidRDefault="00CF4960" w:rsidP="00AF3D67">
            <w:pPr>
              <w:spacing w:line="360" w:lineRule="exact"/>
              <w:jc w:val="center"/>
              <w:rPr>
                <w:rFonts w:eastAsia="黑体"/>
                <w:sz w:val="22"/>
                <w:szCs w:val="22"/>
              </w:rPr>
            </w:pPr>
            <w:r w:rsidRPr="00F442CE">
              <w:rPr>
                <w:rFonts w:eastAsia="黑体" w:hAnsi="黑体"/>
                <w:sz w:val="22"/>
                <w:szCs w:val="22"/>
              </w:rPr>
              <w:t>课程性质</w:t>
            </w:r>
          </w:p>
          <w:p w:rsidR="00395231" w:rsidRPr="00F442CE" w:rsidRDefault="00395231" w:rsidP="00AF3D67">
            <w:pPr>
              <w:spacing w:line="360" w:lineRule="exact"/>
              <w:jc w:val="center"/>
              <w:rPr>
                <w:rFonts w:eastAsia="黑体"/>
                <w:sz w:val="22"/>
                <w:szCs w:val="22"/>
              </w:rPr>
            </w:pPr>
            <w:r w:rsidRPr="00F442CE">
              <w:rPr>
                <w:rFonts w:eastAsia="黑体"/>
                <w:sz w:val="22"/>
                <w:szCs w:val="22"/>
              </w:rPr>
              <w:t>Elective or required</w:t>
            </w:r>
          </w:p>
        </w:tc>
        <w:tc>
          <w:tcPr>
            <w:tcW w:w="3402" w:type="dxa"/>
            <w:tcBorders>
              <w:top w:val="single" w:sz="4" w:space="0" w:color="auto"/>
              <w:left w:val="single" w:sz="4" w:space="0" w:color="auto"/>
              <w:bottom w:val="single" w:sz="4" w:space="0" w:color="auto"/>
              <w:right w:val="single" w:sz="4" w:space="0" w:color="auto"/>
            </w:tcBorders>
          </w:tcPr>
          <w:p w:rsidR="00CF4960" w:rsidRPr="00F442CE" w:rsidRDefault="00CF4960" w:rsidP="00AF3D67">
            <w:pPr>
              <w:spacing w:line="360" w:lineRule="exact"/>
              <w:jc w:val="left"/>
              <w:rPr>
                <w:rFonts w:eastAsia="宋体"/>
                <w:sz w:val="22"/>
                <w:szCs w:val="22"/>
              </w:rPr>
            </w:pPr>
          </w:p>
        </w:tc>
        <w:tc>
          <w:tcPr>
            <w:tcW w:w="2410" w:type="dxa"/>
            <w:tcBorders>
              <w:top w:val="single" w:sz="4" w:space="0" w:color="auto"/>
              <w:left w:val="single" w:sz="4" w:space="0" w:color="auto"/>
              <w:bottom w:val="single" w:sz="4" w:space="0" w:color="auto"/>
              <w:right w:val="single" w:sz="4" w:space="0" w:color="auto"/>
            </w:tcBorders>
            <w:vAlign w:val="center"/>
          </w:tcPr>
          <w:p w:rsidR="00CF4960" w:rsidRPr="00F442CE" w:rsidRDefault="00CF4960" w:rsidP="00AF3D67">
            <w:pPr>
              <w:spacing w:line="360" w:lineRule="exact"/>
              <w:jc w:val="center"/>
              <w:rPr>
                <w:rFonts w:eastAsia="宋体"/>
                <w:sz w:val="22"/>
                <w:szCs w:val="22"/>
              </w:rPr>
            </w:pPr>
            <w:r w:rsidRPr="00F442CE">
              <w:rPr>
                <w:rFonts w:eastAsia="宋体"/>
                <w:sz w:val="22"/>
                <w:szCs w:val="22"/>
              </w:rPr>
              <w:t>实践学时</w:t>
            </w:r>
          </w:p>
          <w:p w:rsidR="00395231" w:rsidRPr="00F442CE" w:rsidRDefault="00395231" w:rsidP="00AF3D67">
            <w:pPr>
              <w:spacing w:line="360" w:lineRule="exact"/>
              <w:jc w:val="center"/>
              <w:rPr>
                <w:rFonts w:eastAsia="宋体"/>
                <w:sz w:val="22"/>
                <w:szCs w:val="22"/>
              </w:rPr>
            </w:pPr>
            <w:r w:rsidRPr="00F442CE">
              <w:rPr>
                <w:rFonts w:eastAsia="黑体"/>
                <w:sz w:val="22"/>
                <w:szCs w:val="22"/>
              </w:rPr>
              <w:t>Practice hours</w:t>
            </w:r>
          </w:p>
        </w:tc>
        <w:tc>
          <w:tcPr>
            <w:tcW w:w="1701" w:type="dxa"/>
            <w:tcBorders>
              <w:top w:val="single" w:sz="4" w:space="0" w:color="auto"/>
              <w:left w:val="single" w:sz="4" w:space="0" w:color="auto"/>
              <w:bottom w:val="single" w:sz="4" w:space="0" w:color="auto"/>
              <w:right w:val="single" w:sz="4" w:space="0" w:color="auto"/>
            </w:tcBorders>
            <w:vAlign w:val="center"/>
          </w:tcPr>
          <w:p w:rsidR="00CF4960" w:rsidRPr="00F442CE" w:rsidRDefault="00CF4960" w:rsidP="00AF3D67">
            <w:pPr>
              <w:spacing w:line="360" w:lineRule="exact"/>
              <w:jc w:val="center"/>
              <w:rPr>
                <w:rFonts w:eastAsia="宋体"/>
                <w:sz w:val="22"/>
                <w:szCs w:val="22"/>
              </w:rPr>
            </w:pPr>
          </w:p>
        </w:tc>
      </w:tr>
      <w:tr w:rsidR="00CF4960" w:rsidRPr="00F442CE" w:rsidTr="00804A31">
        <w:trPr>
          <w:trHeight w:val="450"/>
        </w:trPr>
        <w:tc>
          <w:tcPr>
            <w:tcW w:w="1276" w:type="dxa"/>
            <w:tcBorders>
              <w:top w:val="single" w:sz="4" w:space="0" w:color="auto"/>
              <w:left w:val="single" w:sz="4" w:space="0" w:color="auto"/>
              <w:bottom w:val="single" w:sz="4" w:space="0" w:color="auto"/>
              <w:right w:val="single" w:sz="4" w:space="0" w:color="auto"/>
            </w:tcBorders>
            <w:vAlign w:val="center"/>
          </w:tcPr>
          <w:p w:rsidR="00CF4960" w:rsidRPr="00F442CE" w:rsidRDefault="00CF4960" w:rsidP="00AF3D67">
            <w:pPr>
              <w:spacing w:line="360" w:lineRule="exact"/>
              <w:jc w:val="center"/>
              <w:rPr>
                <w:rFonts w:eastAsia="黑体"/>
                <w:sz w:val="22"/>
                <w:szCs w:val="22"/>
              </w:rPr>
            </w:pPr>
            <w:r w:rsidRPr="00F442CE">
              <w:rPr>
                <w:rFonts w:eastAsia="黑体" w:hAnsi="黑体"/>
                <w:sz w:val="22"/>
                <w:szCs w:val="22"/>
              </w:rPr>
              <w:t>责任教师</w:t>
            </w:r>
            <w:bookmarkStart w:id="0" w:name="_GoBack"/>
            <w:bookmarkEnd w:id="0"/>
          </w:p>
          <w:p w:rsidR="00395231" w:rsidRPr="00F442CE" w:rsidRDefault="00395231" w:rsidP="00AF3D67">
            <w:pPr>
              <w:spacing w:line="360" w:lineRule="exact"/>
              <w:jc w:val="center"/>
              <w:rPr>
                <w:rFonts w:eastAsia="黑体"/>
                <w:sz w:val="22"/>
                <w:szCs w:val="22"/>
              </w:rPr>
            </w:pPr>
            <w:r w:rsidRPr="00F442CE">
              <w:rPr>
                <w:rFonts w:eastAsia="黑体"/>
                <w:sz w:val="22"/>
                <w:szCs w:val="22"/>
              </w:rPr>
              <w:t>Teacher liable</w:t>
            </w:r>
          </w:p>
        </w:tc>
        <w:tc>
          <w:tcPr>
            <w:tcW w:w="3402" w:type="dxa"/>
            <w:tcBorders>
              <w:top w:val="single" w:sz="4" w:space="0" w:color="auto"/>
              <w:left w:val="single" w:sz="4" w:space="0" w:color="auto"/>
              <w:bottom w:val="single" w:sz="4" w:space="0" w:color="auto"/>
              <w:right w:val="single" w:sz="4" w:space="0" w:color="auto"/>
            </w:tcBorders>
          </w:tcPr>
          <w:p w:rsidR="00CF4960" w:rsidRPr="00F442CE" w:rsidRDefault="00CF4960" w:rsidP="00AF3D67">
            <w:pPr>
              <w:spacing w:line="360" w:lineRule="exact"/>
              <w:jc w:val="left"/>
              <w:rPr>
                <w:rFonts w:eastAsia="宋体"/>
                <w:b/>
                <w:sz w:val="22"/>
                <w:szCs w:val="22"/>
              </w:rPr>
            </w:pPr>
          </w:p>
        </w:tc>
        <w:tc>
          <w:tcPr>
            <w:tcW w:w="2410" w:type="dxa"/>
            <w:tcBorders>
              <w:top w:val="single" w:sz="4" w:space="0" w:color="auto"/>
              <w:left w:val="single" w:sz="4" w:space="0" w:color="auto"/>
              <w:bottom w:val="single" w:sz="4" w:space="0" w:color="auto"/>
              <w:right w:val="single" w:sz="4" w:space="0" w:color="auto"/>
            </w:tcBorders>
            <w:vAlign w:val="center"/>
          </w:tcPr>
          <w:p w:rsidR="00CF4960" w:rsidRPr="00F442CE" w:rsidRDefault="00CF4960" w:rsidP="00AF3D67">
            <w:pPr>
              <w:spacing w:line="360" w:lineRule="exact"/>
              <w:jc w:val="center"/>
              <w:rPr>
                <w:rFonts w:eastAsia="黑体"/>
                <w:sz w:val="22"/>
                <w:szCs w:val="22"/>
              </w:rPr>
            </w:pPr>
            <w:r w:rsidRPr="00F442CE">
              <w:rPr>
                <w:rFonts w:eastAsia="黑体" w:hAnsi="黑体"/>
                <w:sz w:val="22"/>
                <w:szCs w:val="22"/>
              </w:rPr>
              <w:t>课外学时</w:t>
            </w:r>
          </w:p>
          <w:p w:rsidR="00395231" w:rsidRPr="00F442CE" w:rsidRDefault="00395231" w:rsidP="00AF3D67">
            <w:pPr>
              <w:spacing w:line="360" w:lineRule="exact"/>
              <w:jc w:val="center"/>
              <w:rPr>
                <w:rFonts w:eastAsia="黑体"/>
                <w:sz w:val="22"/>
                <w:szCs w:val="22"/>
              </w:rPr>
            </w:pPr>
            <w:r w:rsidRPr="00F442CE">
              <w:rPr>
                <w:rFonts w:eastAsia="黑体"/>
                <w:sz w:val="22"/>
                <w:szCs w:val="22"/>
              </w:rPr>
              <w:t>Extracurricular hours</w:t>
            </w:r>
          </w:p>
        </w:tc>
        <w:tc>
          <w:tcPr>
            <w:tcW w:w="1701" w:type="dxa"/>
            <w:tcBorders>
              <w:top w:val="single" w:sz="4" w:space="0" w:color="auto"/>
              <w:left w:val="single" w:sz="4" w:space="0" w:color="auto"/>
              <w:bottom w:val="single" w:sz="4" w:space="0" w:color="auto"/>
              <w:right w:val="single" w:sz="4" w:space="0" w:color="auto"/>
            </w:tcBorders>
            <w:vAlign w:val="center"/>
          </w:tcPr>
          <w:p w:rsidR="00CF4960" w:rsidRPr="00F442CE" w:rsidRDefault="00CF4960" w:rsidP="00AF3D67">
            <w:pPr>
              <w:spacing w:line="360" w:lineRule="exact"/>
              <w:jc w:val="center"/>
              <w:rPr>
                <w:rFonts w:eastAsia="黑体"/>
                <w:sz w:val="22"/>
                <w:szCs w:val="22"/>
              </w:rPr>
            </w:pPr>
          </w:p>
        </w:tc>
      </w:tr>
    </w:tbl>
    <w:p w:rsidR="00CF4960" w:rsidRPr="00F442CE" w:rsidRDefault="00CF4960" w:rsidP="00F442CE">
      <w:pPr>
        <w:spacing w:line="360" w:lineRule="exact"/>
        <w:ind w:firstLineChars="200" w:firstLine="433"/>
        <w:rPr>
          <w:rFonts w:eastAsia="宋体"/>
          <w:sz w:val="22"/>
          <w:szCs w:val="22"/>
        </w:rPr>
      </w:pPr>
      <w:r w:rsidRPr="00F442CE">
        <w:rPr>
          <w:rFonts w:eastAsia="宋体" w:hAnsi="宋体"/>
          <w:b/>
          <w:sz w:val="22"/>
          <w:szCs w:val="22"/>
        </w:rPr>
        <w:t>课程属性：</w:t>
      </w:r>
      <w:r w:rsidRPr="00F442CE">
        <w:rPr>
          <w:rFonts w:eastAsia="宋体" w:hAnsi="宋体"/>
          <w:sz w:val="22"/>
          <w:szCs w:val="22"/>
        </w:rPr>
        <w:t>公共基础</w:t>
      </w:r>
      <w:r w:rsidRPr="00F442CE">
        <w:rPr>
          <w:rFonts w:eastAsia="宋体"/>
          <w:sz w:val="22"/>
          <w:szCs w:val="22"/>
        </w:rPr>
        <w:t>/</w:t>
      </w:r>
      <w:r w:rsidRPr="00F442CE">
        <w:rPr>
          <w:rFonts w:eastAsia="宋体" w:hAnsi="宋体"/>
          <w:sz w:val="22"/>
          <w:szCs w:val="22"/>
        </w:rPr>
        <w:t>通识教育</w:t>
      </w:r>
      <w:r w:rsidRPr="00F442CE">
        <w:rPr>
          <w:rFonts w:eastAsia="宋体"/>
          <w:sz w:val="22"/>
          <w:szCs w:val="22"/>
        </w:rPr>
        <w:t>/</w:t>
      </w:r>
      <w:r w:rsidRPr="00F442CE">
        <w:rPr>
          <w:rFonts w:eastAsia="宋体" w:hAnsi="宋体"/>
          <w:sz w:val="22"/>
          <w:szCs w:val="22"/>
        </w:rPr>
        <w:t>学科基础</w:t>
      </w:r>
      <w:r w:rsidRPr="00F442CE">
        <w:rPr>
          <w:rFonts w:eastAsia="宋体"/>
          <w:sz w:val="22"/>
          <w:szCs w:val="22"/>
        </w:rPr>
        <w:t>/</w:t>
      </w:r>
      <w:r w:rsidRPr="00F442CE">
        <w:rPr>
          <w:rFonts w:eastAsia="宋体" w:hAnsi="宋体"/>
          <w:sz w:val="22"/>
          <w:szCs w:val="22"/>
        </w:rPr>
        <w:t>专业知识</w:t>
      </w:r>
      <w:r w:rsidRPr="00F442CE">
        <w:rPr>
          <w:rFonts w:eastAsia="宋体"/>
          <w:sz w:val="22"/>
          <w:szCs w:val="22"/>
        </w:rPr>
        <w:t>/</w:t>
      </w:r>
      <w:r w:rsidRPr="00F442CE">
        <w:rPr>
          <w:rFonts w:eastAsia="宋体" w:hAnsi="宋体"/>
          <w:sz w:val="22"/>
          <w:szCs w:val="22"/>
        </w:rPr>
        <w:t>工作技能，课程性质：必修、选修</w:t>
      </w:r>
    </w:p>
    <w:p w:rsidR="00CF4960" w:rsidRPr="00F442CE" w:rsidRDefault="00CF4960" w:rsidP="00C1534E">
      <w:pPr>
        <w:pStyle w:val="ab"/>
        <w:rPr>
          <w:rFonts w:eastAsia="宋体"/>
          <w:b/>
          <w:sz w:val="22"/>
          <w:szCs w:val="22"/>
        </w:rPr>
      </w:pPr>
    </w:p>
    <w:p w:rsidR="00CE00B9" w:rsidRPr="00F442CE" w:rsidRDefault="001C5EEC" w:rsidP="00C1534E">
      <w:pPr>
        <w:pStyle w:val="ab"/>
        <w:rPr>
          <w:rFonts w:eastAsia="宋体"/>
          <w:b/>
          <w:sz w:val="22"/>
          <w:szCs w:val="22"/>
        </w:rPr>
      </w:pPr>
      <w:r w:rsidRPr="00F442CE">
        <w:rPr>
          <w:rFonts w:eastAsia="宋体" w:hAnsi="宋体"/>
          <w:b/>
          <w:sz w:val="22"/>
          <w:szCs w:val="22"/>
        </w:rPr>
        <w:t>一、</w:t>
      </w:r>
      <w:r w:rsidRPr="00F442CE">
        <w:rPr>
          <w:rFonts w:eastAsia="宋体"/>
          <w:b/>
          <w:sz w:val="22"/>
          <w:szCs w:val="22"/>
        </w:rPr>
        <w:t xml:space="preserve"> </w:t>
      </w:r>
      <w:r w:rsidRPr="00F442CE">
        <w:rPr>
          <w:rFonts w:eastAsia="宋体" w:hAnsi="宋体"/>
          <w:b/>
          <w:sz w:val="22"/>
          <w:szCs w:val="22"/>
        </w:rPr>
        <w:t>课程</w:t>
      </w:r>
      <w:r w:rsidR="000850D9" w:rsidRPr="00F442CE">
        <w:rPr>
          <w:rFonts w:eastAsia="宋体" w:hAnsi="宋体"/>
          <w:b/>
          <w:sz w:val="22"/>
          <w:szCs w:val="22"/>
        </w:rPr>
        <w:t>介绍</w:t>
      </w:r>
    </w:p>
    <w:p w:rsidR="00400E16" w:rsidRDefault="00CF4960" w:rsidP="00363FC2">
      <w:pPr>
        <w:pStyle w:val="ab"/>
        <w:rPr>
          <w:rFonts w:eastAsia="宋体" w:hAnsi="宋体"/>
          <w:sz w:val="22"/>
          <w:szCs w:val="22"/>
        </w:rPr>
      </w:pPr>
      <w:r w:rsidRPr="00F442CE">
        <w:rPr>
          <w:rFonts w:eastAsia="宋体"/>
          <w:b/>
          <w:sz w:val="22"/>
          <w:szCs w:val="22"/>
        </w:rPr>
        <w:t>1</w:t>
      </w:r>
      <w:r w:rsidR="0015606C" w:rsidRPr="00F442CE">
        <w:rPr>
          <w:rFonts w:eastAsia="宋体"/>
          <w:b/>
          <w:sz w:val="22"/>
          <w:szCs w:val="22"/>
        </w:rPr>
        <w:t>.</w:t>
      </w:r>
      <w:r w:rsidR="00CE00B9" w:rsidRPr="00F442CE">
        <w:rPr>
          <w:rFonts w:eastAsia="宋体" w:hAnsi="宋体"/>
          <w:sz w:val="22"/>
          <w:szCs w:val="22"/>
        </w:rPr>
        <w:t>课程描述：</w:t>
      </w:r>
    </w:p>
    <w:p w:rsidR="00C5380C" w:rsidRPr="00F442CE" w:rsidRDefault="00C5380C" w:rsidP="0071262A">
      <w:pPr>
        <w:pStyle w:val="ab"/>
        <w:ind w:firstLineChars="200" w:firstLine="432"/>
        <w:rPr>
          <w:rFonts w:eastAsia="宋体"/>
          <w:sz w:val="22"/>
          <w:szCs w:val="22"/>
        </w:rPr>
      </w:pPr>
      <w:r>
        <w:rPr>
          <w:rFonts w:eastAsia="宋体" w:hAnsi="宋体" w:hint="eastAsia"/>
          <w:sz w:val="22"/>
          <w:szCs w:val="22"/>
        </w:rPr>
        <w:t>海洋经济管理课程为学生提供全面、系统的了解和探索海洋管理主要问题的工具。学生上完本课程后，将掌握分析和研究全球海洋管理议题的核心工具。</w:t>
      </w:r>
    </w:p>
    <w:p w:rsidR="00C5380C" w:rsidRPr="0071262A" w:rsidRDefault="00BD1C8B" w:rsidP="0071262A">
      <w:pPr>
        <w:ind w:firstLineChars="200" w:firstLine="432"/>
        <w:rPr>
          <w:sz w:val="22"/>
        </w:rPr>
      </w:pPr>
      <w:r w:rsidRPr="0071262A">
        <w:rPr>
          <w:sz w:val="22"/>
        </w:rPr>
        <w:t xml:space="preserve">The present course aims to provide students with both comprehensive and systemic tools for understanding and exploring main global issues on ocean economic management. At the end of the course, students will be equipped with essential tools for analyzing and undertaking research on critical issues on global ocean economic management. </w:t>
      </w:r>
    </w:p>
    <w:p w:rsidR="00CE7DB3" w:rsidRPr="00F442CE" w:rsidRDefault="00CE7DB3" w:rsidP="00363FC2">
      <w:pPr>
        <w:pStyle w:val="ab"/>
        <w:rPr>
          <w:rFonts w:eastAsia="宋体"/>
          <w:sz w:val="22"/>
          <w:szCs w:val="22"/>
        </w:rPr>
      </w:pPr>
    </w:p>
    <w:p w:rsidR="00400E16" w:rsidRDefault="00CF4960" w:rsidP="00363FC2">
      <w:pPr>
        <w:pStyle w:val="ab"/>
        <w:rPr>
          <w:rFonts w:eastAsia="宋体" w:hAnsi="宋体"/>
          <w:sz w:val="22"/>
          <w:szCs w:val="22"/>
        </w:rPr>
      </w:pPr>
      <w:r w:rsidRPr="00F442CE">
        <w:rPr>
          <w:rFonts w:eastAsia="宋体"/>
          <w:sz w:val="22"/>
          <w:szCs w:val="22"/>
        </w:rPr>
        <w:t>2</w:t>
      </w:r>
      <w:r w:rsidR="00CE00B9" w:rsidRPr="00F442CE">
        <w:rPr>
          <w:rFonts w:eastAsia="宋体"/>
          <w:sz w:val="22"/>
          <w:szCs w:val="22"/>
        </w:rPr>
        <w:t>.</w:t>
      </w:r>
      <w:r w:rsidR="00CE00B9" w:rsidRPr="00F442CE">
        <w:rPr>
          <w:rFonts w:eastAsia="宋体" w:hAnsi="宋体"/>
          <w:sz w:val="22"/>
          <w:szCs w:val="22"/>
        </w:rPr>
        <w:t>设计思路：</w:t>
      </w:r>
    </w:p>
    <w:p w:rsidR="00C5380C" w:rsidRPr="00F442CE" w:rsidRDefault="00C5380C" w:rsidP="008D5779">
      <w:pPr>
        <w:pStyle w:val="ab"/>
        <w:ind w:firstLineChars="200" w:firstLine="432"/>
        <w:rPr>
          <w:rFonts w:eastAsia="宋体"/>
          <w:sz w:val="22"/>
          <w:szCs w:val="22"/>
        </w:rPr>
      </w:pPr>
      <w:r>
        <w:rPr>
          <w:rFonts w:eastAsia="宋体" w:hint="eastAsia"/>
          <w:sz w:val="22"/>
          <w:szCs w:val="22"/>
        </w:rPr>
        <w:t>本课程的结构设计主要针对解决中国海洋大学的理工科学生在理解海洋经济管理问题与理解科学工程问题的差距，因为当前学生跨学科交叉研究的能力十分重要。本课程将带给全球海洋经济及一带一路视角，以期为他们的科学研究提供启示。</w:t>
      </w:r>
    </w:p>
    <w:p w:rsidR="00431E14" w:rsidRPr="008D5779" w:rsidRDefault="00431E14" w:rsidP="008D5779">
      <w:pPr>
        <w:ind w:firstLineChars="200" w:firstLine="432"/>
        <w:rPr>
          <w:sz w:val="22"/>
        </w:rPr>
      </w:pPr>
      <w:r w:rsidRPr="008D5779">
        <w:rPr>
          <w:sz w:val="22"/>
        </w:rPr>
        <w:lastRenderedPageBreak/>
        <w:t xml:space="preserve">The structure of course is specifically designed to meet the needs of OUC students in order to bridge the gap between science and engineering knowledge and the critical issues and elements of ocean economic management, necessary to conduct the academic research with cross-cutting dimension. The course will </w:t>
      </w:r>
      <w:r w:rsidR="00975C92" w:rsidRPr="008D5779">
        <w:rPr>
          <w:sz w:val="22"/>
        </w:rPr>
        <w:t>bring students to the global ocean economic dimension as well as to the Belt &amp; Road initiative dimension.</w:t>
      </w:r>
    </w:p>
    <w:p w:rsidR="00540D00" w:rsidRDefault="00ED733C" w:rsidP="00C1534E">
      <w:pPr>
        <w:pStyle w:val="ab"/>
        <w:rPr>
          <w:rFonts w:eastAsia="宋体" w:hAnsi="宋体"/>
          <w:b/>
          <w:sz w:val="22"/>
          <w:szCs w:val="22"/>
        </w:rPr>
      </w:pPr>
      <w:r w:rsidRPr="00F442CE">
        <w:rPr>
          <w:rFonts w:eastAsia="宋体" w:hAnsi="宋体"/>
          <w:b/>
          <w:sz w:val="22"/>
          <w:szCs w:val="22"/>
        </w:rPr>
        <w:t>二</w:t>
      </w:r>
      <w:r w:rsidR="00333E84" w:rsidRPr="00F442CE">
        <w:rPr>
          <w:rFonts w:eastAsia="宋体" w:hAnsi="宋体"/>
          <w:b/>
          <w:sz w:val="22"/>
          <w:szCs w:val="22"/>
        </w:rPr>
        <w:t>、</w:t>
      </w:r>
      <w:r w:rsidR="00FF2E85" w:rsidRPr="00F442CE">
        <w:rPr>
          <w:rFonts w:eastAsia="宋体" w:hAnsi="宋体"/>
          <w:b/>
          <w:sz w:val="22"/>
          <w:szCs w:val="22"/>
        </w:rPr>
        <w:t>课程</w:t>
      </w:r>
      <w:r w:rsidR="00E4346B" w:rsidRPr="00F442CE">
        <w:rPr>
          <w:rFonts w:eastAsia="宋体" w:hAnsi="宋体"/>
          <w:b/>
          <w:sz w:val="22"/>
          <w:szCs w:val="22"/>
        </w:rPr>
        <w:t>目标</w:t>
      </w:r>
    </w:p>
    <w:p w:rsidR="00C5380C" w:rsidRPr="008D5779" w:rsidRDefault="00C5380C" w:rsidP="008D5779">
      <w:pPr>
        <w:pStyle w:val="ab"/>
        <w:ind w:firstLineChars="200" w:firstLine="432"/>
        <w:rPr>
          <w:rFonts w:eastAsia="宋体"/>
          <w:sz w:val="22"/>
          <w:szCs w:val="22"/>
        </w:rPr>
      </w:pPr>
      <w:r w:rsidRPr="008D5779">
        <w:rPr>
          <w:rFonts w:eastAsia="宋体" w:hint="eastAsia"/>
          <w:sz w:val="22"/>
          <w:szCs w:val="22"/>
        </w:rPr>
        <w:t>本课程的主要目的是为学生提供涵盖从宏观经济学的基本管理理论、宏观经济学、国际经济学、以及海洋资源的关键管理问题，海洋相关技术、造船和渔业产业，到海洋经济法、海洋事务和海洋外交管理的相关知识。本课程的特色是将海洋经济全球化理论应用于</w:t>
      </w:r>
      <w:r w:rsidR="00624147" w:rsidRPr="008D5779">
        <w:rPr>
          <w:rFonts w:eastAsia="宋体" w:hint="eastAsia"/>
          <w:sz w:val="22"/>
          <w:szCs w:val="22"/>
        </w:rPr>
        <w:t>“一带一路”</w:t>
      </w:r>
      <w:r w:rsidRPr="008D5779">
        <w:rPr>
          <w:rFonts w:eastAsia="宋体" w:hint="eastAsia"/>
          <w:sz w:val="22"/>
          <w:szCs w:val="22"/>
        </w:rPr>
        <w:t>蓝色经济管理。学生将以系统的方式理解下列主题。</w:t>
      </w:r>
    </w:p>
    <w:p w:rsidR="00624147" w:rsidRPr="008D5779" w:rsidRDefault="00624147" w:rsidP="008D5779">
      <w:pPr>
        <w:pStyle w:val="ab"/>
        <w:ind w:firstLineChars="200" w:firstLine="432"/>
        <w:rPr>
          <w:rFonts w:eastAsia="宋体"/>
          <w:sz w:val="22"/>
          <w:szCs w:val="22"/>
        </w:rPr>
      </w:pPr>
      <w:r w:rsidRPr="008D5779">
        <w:rPr>
          <w:rFonts w:eastAsia="宋体" w:hint="eastAsia"/>
          <w:sz w:val="22"/>
          <w:szCs w:val="22"/>
        </w:rPr>
        <w:t>（</w:t>
      </w:r>
      <w:r w:rsidRPr="008D5779">
        <w:rPr>
          <w:rFonts w:eastAsia="宋体" w:hint="eastAsia"/>
          <w:sz w:val="22"/>
          <w:szCs w:val="22"/>
        </w:rPr>
        <w:t>1</w:t>
      </w:r>
      <w:r w:rsidRPr="008D5779">
        <w:rPr>
          <w:rFonts w:eastAsia="宋体" w:hint="eastAsia"/>
          <w:sz w:val="22"/>
          <w:szCs w:val="22"/>
        </w:rPr>
        <w:t>）海洋经济的定义及其管理。</w:t>
      </w:r>
    </w:p>
    <w:p w:rsidR="00624147" w:rsidRPr="008D5779" w:rsidRDefault="00624147" w:rsidP="008D5779">
      <w:pPr>
        <w:pStyle w:val="ab"/>
        <w:ind w:firstLineChars="200" w:firstLine="432"/>
        <w:rPr>
          <w:rFonts w:eastAsia="宋体"/>
          <w:sz w:val="22"/>
          <w:szCs w:val="22"/>
        </w:rPr>
      </w:pPr>
      <w:r w:rsidRPr="008D5779">
        <w:rPr>
          <w:rFonts w:eastAsia="宋体" w:hint="eastAsia"/>
          <w:sz w:val="22"/>
          <w:szCs w:val="22"/>
        </w:rPr>
        <w:t>（</w:t>
      </w:r>
      <w:r w:rsidRPr="008D5779">
        <w:rPr>
          <w:rFonts w:eastAsia="宋体" w:hint="eastAsia"/>
          <w:sz w:val="22"/>
          <w:szCs w:val="22"/>
        </w:rPr>
        <w:t>2</w:t>
      </w:r>
      <w:r w:rsidRPr="008D5779">
        <w:rPr>
          <w:rFonts w:eastAsia="宋体" w:hint="eastAsia"/>
          <w:sz w:val="22"/>
          <w:szCs w:val="22"/>
        </w:rPr>
        <w:t>）海洋经济管理：理论与应用</w:t>
      </w:r>
    </w:p>
    <w:p w:rsidR="00624147" w:rsidRPr="008D5779" w:rsidRDefault="00624147" w:rsidP="008D5779">
      <w:pPr>
        <w:pStyle w:val="ab"/>
        <w:ind w:firstLineChars="200" w:firstLine="432"/>
        <w:rPr>
          <w:rFonts w:eastAsia="宋体"/>
          <w:sz w:val="22"/>
          <w:szCs w:val="22"/>
        </w:rPr>
      </w:pPr>
      <w:r w:rsidRPr="008D5779">
        <w:rPr>
          <w:rFonts w:eastAsia="宋体" w:hint="eastAsia"/>
          <w:sz w:val="22"/>
          <w:szCs w:val="22"/>
        </w:rPr>
        <w:t>（</w:t>
      </w:r>
      <w:r w:rsidRPr="008D5779">
        <w:rPr>
          <w:rFonts w:eastAsia="宋体" w:hint="eastAsia"/>
          <w:sz w:val="22"/>
          <w:szCs w:val="22"/>
        </w:rPr>
        <w:t>3</w:t>
      </w:r>
      <w:r w:rsidRPr="008D5779">
        <w:rPr>
          <w:rFonts w:eastAsia="宋体" w:hint="eastAsia"/>
          <w:sz w:val="22"/>
          <w:szCs w:val="22"/>
        </w:rPr>
        <w:t>）海洋经济资源管理</w:t>
      </w:r>
    </w:p>
    <w:p w:rsidR="00624147" w:rsidRPr="008D5779" w:rsidRDefault="00624147" w:rsidP="008D5779">
      <w:pPr>
        <w:pStyle w:val="ab"/>
        <w:ind w:firstLineChars="200" w:firstLine="432"/>
        <w:rPr>
          <w:rFonts w:eastAsia="宋体"/>
          <w:sz w:val="22"/>
          <w:szCs w:val="22"/>
        </w:rPr>
      </w:pPr>
      <w:r w:rsidRPr="008D5779">
        <w:rPr>
          <w:rFonts w:eastAsia="宋体" w:hint="eastAsia"/>
          <w:sz w:val="22"/>
          <w:szCs w:val="22"/>
        </w:rPr>
        <w:t>（</w:t>
      </w:r>
      <w:r w:rsidRPr="008D5779">
        <w:rPr>
          <w:rFonts w:eastAsia="宋体" w:hint="eastAsia"/>
          <w:sz w:val="22"/>
          <w:szCs w:val="22"/>
        </w:rPr>
        <w:t>4</w:t>
      </w:r>
      <w:r w:rsidRPr="008D5779">
        <w:rPr>
          <w:rFonts w:eastAsia="宋体" w:hint="eastAsia"/>
          <w:sz w:val="22"/>
          <w:szCs w:val="22"/>
        </w:rPr>
        <w:t>）海洋产业管理</w:t>
      </w:r>
    </w:p>
    <w:p w:rsidR="00624147" w:rsidRPr="008D5779" w:rsidRDefault="00624147" w:rsidP="008D5779">
      <w:pPr>
        <w:pStyle w:val="ab"/>
        <w:ind w:firstLineChars="200" w:firstLine="432"/>
        <w:rPr>
          <w:rFonts w:eastAsia="宋体"/>
          <w:sz w:val="22"/>
          <w:szCs w:val="22"/>
        </w:rPr>
      </w:pPr>
      <w:r w:rsidRPr="008D5779">
        <w:rPr>
          <w:rFonts w:eastAsia="宋体" w:hint="eastAsia"/>
          <w:sz w:val="22"/>
          <w:szCs w:val="22"/>
        </w:rPr>
        <w:t>（</w:t>
      </w:r>
      <w:r w:rsidRPr="008D5779">
        <w:rPr>
          <w:rFonts w:eastAsia="宋体" w:hint="eastAsia"/>
          <w:sz w:val="22"/>
          <w:szCs w:val="22"/>
        </w:rPr>
        <w:t>5</w:t>
      </w:r>
      <w:r w:rsidRPr="008D5779">
        <w:rPr>
          <w:rFonts w:eastAsia="宋体" w:hint="eastAsia"/>
          <w:sz w:val="22"/>
          <w:szCs w:val="22"/>
        </w:rPr>
        <w:t>）海洋企业管理</w:t>
      </w:r>
    </w:p>
    <w:p w:rsidR="00624147" w:rsidRPr="008D5779" w:rsidRDefault="00624147" w:rsidP="008D5779">
      <w:pPr>
        <w:pStyle w:val="ab"/>
        <w:ind w:firstLineChars="200" w:firstLine="432"/>
        <w:rPr>
          <w:rFonts w:eastAsia="宋体"/>
          <w:sz w:val="22"/>
          <w:szCs w:val="22"/>
        </w:rPr>
      </w:pPr>
      <w:r w:rsidRPr="008D5779">
        <w:rPr>
          <w:rFonts w:eastAsia="宋体" w:hint="eastAsia"/>
          <w:sz w:val="22"/>
          <w:szCs w:val="22"/>
        </w:rPr>
        <w:t>（</w:t>
      </w:r>
      <w:r w:rsidRPr="008D5779">
        <w:rPr>
          <w:rFonts w:eastAsia="宋体" w:hint="eastAsia"/>
          <w:sz w:val="22"/>
          <w:szCs w:val="22"/>
        </w:rPr>
        <w:t>6</w:t>
      </w:r>
      <w:r w:rsidRPr="008D5779">
        <w:rPr>
          <w:rFonts w:eastAsia="宋体" w:hint="eastAsia"/>
          <w:sz w:val="22"/>
          <w:szCs w:val="22"/>
        </w:rPr>
        <w:t>）海洋贸易管理</w:t>
      </w:r>
    </w:p>
    <w:p w:rsidR="00624147" w:rsidRPr="008D5779" w:rsidRDefault="00624147" w:rsidP="008D5779">
      <w:pPr>
        <w:pStyle w:val="ab"/>
        <w:ind w:firstLineChars="200" w:firstLine="432"/>
        <w:rPr>
          <w:rFonts w:eastAsia="宋体"/>
          <w:sz w:val="22"/>
          <w:szCs w:val="22"/>
        </w:rPr>
      </w:pPr>
      <w:r w:rsidRPr="008D5779">
        <w:rPr>
          <w:rFonts w:eastAsia="宋体" w:hint="eastAsia"/>
          <w:sz w:val="22"/>
          <w:szCs w:val="22"/>
        </w:rPr>
        <w:t>（</w:t>
      </w:r>
      <w:r w:rsidRPr="008D5779">
        <w:rPr>
          <w:rFonts w:eastAsia="宋体" w:hint="eastAsia"/>
          <w:sz w:val="22"/>
          <w:szCs w:val="22"/>
        </w:rPr>
        <w:t>7</w:t>
      </w:r>
      <w:r w:rsidRPr="008D5779">
        <w:rPr>
          <w:rFonts w:eastAsia="宋体" w:hint="eastAsia"/>
          <w:sz w:val="22"/>
          <w:szCs w:val="22"/>
        </w:rPr>
        <w:t>）海洋法与外交管理</w:t>
      </w:r>
    </w:p>
    <w:p w:rsidR="00624147" w:rsidRPr="008D5779" w:rsidRDefault="00624147" w:rsidP="008D5779">
      <w:pPr>
        <w:pStyle w:val="ab"/>
        <w:ind w:firstLineChars="200" w:firstLine="432"/>
        <w:rPr>
          <w:rFonts w:eastAsia="宋体"/>
          <w:sz w:val="22"/>
          <w:szCs w:val="22"/>
        </w:rPr>
      </w:pPr>
      <w:r w:rsidRPr="008D5779">
        <w:rPr>
          <w:rFonts w:eastAsia="宋体" w:hint="eastAsia"/>
          <w:sz w:val="22"/>
          <w:szCs w:val="22"/>
        </w:rPr>
        <w:t>（</w:t>
      </w:r>
      <w:r w:rsidRPr="008D5779">
        <w:rPr>
          <w:rFonts w:eastAsia="宋体" w:hint="eastAsia"/>
          <w:sz w:val="22"/>
          <w:szCs w:val="22"/>
        </w:rPr>
        <w:t>8</w:t>
      </w:r>
      <w:r w:rsidRPr="008D5779">
        <w:rPr>
          <w:rFonts w:eastAsia="宋体" w:hint="eastAsia"/>
          <w:sz w:val="22"/>
          <w:szCs w:val="22"/>
        </w:rPr>
        <w:t>）海洋经济数据管理</w:t>
      </w:r>
    </w:p>
    <w:p w:rsidR="00624147" w:rsidRPr="008D5779" w:rsidRDefault="00624147" w:rsidP="008D5779">
      <w:pPr>
        <w:pStyle w:val="ab"/>
        <w:ind w:firstLineChars="200" w:firstLine="432"/>
        <w:rPr>
          <w:rFonts w:eastAsia="宋体"/>
          <w:sz w:val="22"/>
          <w:szCs w:val="22"/>
        </w:rPr>
      </w:pPr>
      <w:r w:rsidRPr="008D5779">
        <w:rPr>
          <w:rFonts w:eastAsia="宋体" w:hint="eastAsia"/>
          <w:sz w:val="22"/>
          <w:szCs w:val="22"/>
        </w:rPr>
        <w:t>（</w:t>
      </w:r>
      <w:r w:rsidRPr="008D5779">
        <w:rPr>
          <w:rFonts w:eastAsia="宋体" w:hint="eastAsia"/>
          <w:sz w:val="22"/>
          <w:szCs w:val="22"/>
        </w:rPr>
        <w:t>9</w:t>
      </w:r>
      <w:r w:rsidRPr="008D5779">
        <w:rPr>
          <w:rFonts w:eastAsia="宋体" w:hint="eastAsia"/>
          <w:sz w:val="22"/>
          <w:szCs w:val="22"/>
        </w:rPr>
        <w:t>）全球海洋治理管理</w:t>
      </w:r>
    </w:p>
    <w:p w:rsidR="00624147" w:rsidRPr="008D5779" w:rsidRDefault="00624147" w:rsidP="008D5779">
      <w:pPr>
        <w:pStyle w:val="ab"/>
        <w:ind w:firstLineChars="200" w:firstLine="432"/>
        <w:rPr>
          <w:rFonts w:eastAsia="宋体"/>
          <w:sz w:val="22"/>
          <w:szCs w:val="22"/>
        </w:rPr>
      </w:pPr>
      <w:r w:rsidRPr="008D5779">
        <w:rPr>
          <w:rFonts w:eastAsia="宋体" w:hint="eastAsia"/>
          <w:sz w:val="22"/>
          <w:szCs w:val="22"/>
        </w:rPr>
        <w:t>（</w:t>
      </w:r>
      <w:r w:rsidRPr="008D5779">
        <w:rPr>
          <w:rFonts w:eastAsia="宋体" w:hint="eastAsia"/>
          <w:sz w:val="22"/>
          <w:szCs w:val="22"/>
        </w:rPr>
        <w:t>10</w:t>
      </w:r>
      <w:r w:rsidRPr="008D5779">
        <w:rPr>
          <w:rFonts w:eastAsia="宋体" w:hint="eastAsia"/>
          <w:sz w:val="22"/>
          <w:szCs w:val="22"/>
        </w:rPr>
        <w:t>）“一带一路”合作管理</w:t>
      </w:r>
    </w:p>
    <w:p w:rsidR="00431E14" w:rsidRPr="00F442CE" w:rsidRDefault="00431E14" w:rsidP="0071262A">
      <w:pPr>
        <w:ind w:firstLineChars="200" w:firstLine="432"/>
        <w:rPr>
          <w:sz w:val="22"/>
          <w:szCs w:val="22"/>
        </w:rPr>
      </w:pPr>
      <w:r w:rsidRPr="00F442CE">
        <w:rPr>
          <w:sz w:val="22"/>
          <w:szCs w:val="22"/>
        </w:rPr>
        <w:t xml:space="preserve">The main objective of the course is to cover subjects ranging from fundamental management theories of macroeconomics, macroeconomics and international economics, as well as critical management issues of marine resources, ocean-related technology, shipbuilding and fisheries industry, </w:t>
      </w:r>
      <w:r w:rsidRPr="00F442CE">
        <w:rPr>
          <w:sz w:val="22"/>
          <w:szCs w:val="22"/>
        </w:rPr>
        <w:lastRenderedPageBreak/>
        <w:t>till the ocean economic law, marine affairs and ocean diplomacy management. The course also features the application of ocean economic globalization theory to the Belt &amp;Route Initiative for blue economic management.</w:t>
      </w:r>
      <w:r w:rsidR="00975C92" w:rsidRPr="00F442CE">
        <w:rPr>
          <w:sz w:val="22"/>
          <w:szCs w:val="22"/>
        </w:rPr>
        <w:t xml:space="preserve"> Students will understand the following subjects in a systemic manner.</w:t>
      </w:r>
    </w:p>
    <w:p w:rsidR="00431E14" w:rsidRPr="00F442CE" w:rsidRDefault="00431E14" w:rsidP="00F43D63">
      <w:pPr>
        <w:pStyle w:val="a9"/>
        <w:numPr>
          <w:ilvl w:val="0"/>
          <w:numId w:val="14"/>
        </w:numPr>
        <w:wordWrap w:val="0"/>
        <w:spacing w:before="0" w:after="0" w:afterAutospacing="0"/>
        <w:rPr>
          <w:rFonts w:ascii="Times New Roman" w:hAnsi="Times New Roman" w:cs="Times New Roman"/>
          <w:sz w:val="22"/>
          <w:szCs w:val="22"/>
        </w:rPr>
      </w:pPr>
      <w:r w:rsidRPr="00F442CE">
        <w:rPr>
          <w:rFonts w:ascii="Times New Roman" w:hAnsi="Times New Roman" w:cs="Times New Roman"/>
          <w:sz w:val="22"/>
          <w:szCs w:val="22"/>
        </w:rPr>
        <w:t>Definition of Ocean Economy and its Management</w:t>
      </w:r>
    </w:p>
    <w:p w:rsidR="00077597" w:rsidRPr="00F442CE" w:rsidRDefault="00431E14" w:rsidP="00F43D63">
      <w:pPr>
        <w:pStyle w:val="a9"/>
        <w:numPr>
          <w:ilvl w:val="0"/>
          <w:numId w:val="14"/>
        </w:numPr>
        <w:wordWrap w:val="0"/>
        <w:spacing w:before="0" w:after="0" w:afterAutospacing="0"/>
        <w:rPr>
          <w:rFonts w:ascii="Times New Roman" w:hAnsi="Times New Roman" w:cs="Times New Roman"/>
          <w:sz w:val="22"/>
          <w:szCs w:val="22"/>
        </w:rPr>
      </w:pPr>
      <w:r w:rsidRPr="00F442CE">
        <w:rPr>
          <w:rFonts w:ascii="Times New Roman" w:hAnsi="Times New Roman" w:cs="Times New Roman"/>
          <w:sz w:val="22"/>
          <w:szCs w:val="22"/>
        </w:rPr>
        <w:t>Ocean Economic Management: Theory and Applications</w:t>
      </w:r>
    </w:p>
    <w:p w:rsidR="00431E14" w:rsidRPr="00F442CE" w:rsidRDefault="00431E14" w:rsidP="00F43D63">
      <w:pPr>
        <w:pStyle w:val="a9"/>
        <w:numPr>
          <w:ilvl w:val="0"/>
          <w:numId w:val="14"/>
        </w:numPr>
        <w:wordWrap w:val="0"/>
        <w:spacing w:before="0" w:after="0" w:afterAutospacing="0"/>
        <w:rPr>
          <w:rFonts w:ascii="Times New Roman" w:hAnsi="Times New Roman" w:cs="Times New Roman"/>
          <w:sz w:val="22"/>
          <w:szCs w:val="22"/>
        </w:rPr>
      </w:pPr>
      <w:r w:rsidRPr="00F442CE">
        <w:rPr>
          <w:rFonts w:ascii="Times New Roman" w:hAnsi="Times New Roman" w:cs="Times New Roman"/>
          <w:sz w:val="22"/>
          <w:szCs w:val="22"/>
        </w:rPr>
        <w:t xml:space="preserve">Ocean Economic Resources Management </w:t>
      </w:r>
    </w:p>
    <w:p w:rsidR="00431E14" w:rsidRPr="00F442CE" w:rsidRDefault="00431E14" w:rsidP="00F43D63">
      <w:pPr>
        <w:pStyle w:val="a9"/>
        <w:numPr>
          <w:ilvl w:val="0"/>
          <w:numId w:val="14"/>
        </w:numPr>
        <w:wordWrap w:val="0"/>
        <w:spacing w:before="0" w:after="0" w:afterAutospacing="0"/>
        <w:rPr>
          <w:rFonts w:ascii="Times New Roman" w:hAnsi="Times New Roman" w:cs="Times New Roman"/>
          <w:sz w:val="22"/>
          <w:szCs w:val="22"/>
        </w:rPr>
      </w:pPr>
      <w:r w:rsidRPr="00F442CE">
        <w:rPr>
          <w:rFonts w:ascii="Times New Roman" w:hAnsi="Times New Roman" w:cs="Times New Roman"/>
          <w:sz w:val="22"/>
          <w:szCs w:val="22"/>
        </w:rPr>
        <w:t>Ocean Industry Management</w:t>
      </w:r>
    </w:p>
    <w:p w:rsidR="00431E14" w:rsidRPr="00F442CE" w:rsidRDefault="00431E14" w:rsidP="00F43D63">
      <w:pPr>
        <w:pStyle w:val="a9"/>
        <w:numPr>
          <w:ilvl w:val="0"/>
          <w:numId w:val="14"/>
        </w:numPr>
        <w:wordWrap w:val="0"/>
        <w:spacing w:before="0" w:after="0" w:afterAutospacing="0"/>
        <w:rPr>
          <w:rFonts w:ascii="Times New Roman" w:hAnsi="Times New Roman" w:cs="Times New Roman"/>
          <w:sz w:val="22"/>
          <w:szCs w:val="22"/>
        </w:rPr>
      </w:pPr>
      <w:r w:rsidRPr="00F442CE">
        <w:rPr>
          <w:rFonts w:ascii="Times New Roman" w:hAnsi="Times New Roman" w:cs="Times New Roman"/>
          <w:sz w:val="22"/>
          <w:szCs w:val="22"/>
        </w:rPr>
        <w:t>Ocean Business Management</w:t>
      </w:r>
    </w:p>
    <w:p w:rsidR="00431E14" w:rsidRPr="00F442CE" w:rsidRDefault="00431E14" w:rsidP="00F43D63">
      <w:pPr>
        <w:pStyle w:val="a9"/>
        <w:numPr>
          <w:ilvl w:val="0"/>
          <w:numId w:val="14"/>
        </w:numPr>
        <w:wordWrap w:val="0"/>
        <w:spacing w:before="0" w:after="0" w:afterAutospacing="0"/>
        <w:rPr>
          <w:rFonts w:ascii="Times New Roman" w:hAnsi="Times New Roman" w:cs="Times New Roman"/>
          <w:sz w:val="22"/>
          <w:szCs w:val="22"/>
        </w:rPr>
      </w:pPr>
      <w:r w:rsidRPr="00F442CE">
        <w:rPr>
          <w:rFonts w:ascii="Times New Roman" w:hAnsi="Times New Roman" w:cs="Times New Roman"/>
          <w:sz w:val="22"/>
          <w:szCs w:val="22"/>
        </w:rPr>
        <w:t>Ocean Trade Management</w:t>
      </w:r>
    </w:p>
    <w:p w:rsidR="00431E14" w:rsidRPr="00F442CE" w:rsidRDefault="00431E14" w:rsidP="00F43D63">
      <w:pPr>
        <w:pStyle w:val="a9"/>
        <w:numPr>
          <w:ilvl w:val="0"/>
          <w:numId w:val="14"/>
        </w:numPr>
        <w:wordWrap w:val="0"/>
        <w:spacing w:before="0" w:after="0" w:afterAutospacing="0"/>
        <w:rPr>
          <w:rFonts w:ascii="Times New Roman" w:hAnsi="Times New Roman" w:cs="Times New Roman"/>
          <w:sz w:val="22"/>
          <w:szCs w:val="22"/>
        </w:rPr>
      </w:pPr>
      <w:r w:rsidRPr="00F442CE">
        <w:rPr>
          <w:rFonts w:ascii="Times New Roman" w:hAnsi="Times New Roman" w:cs="Times New Roman"/>
          <w:sz w:val="22"/>
          <w:szCs w:val="22"/>
        </w:rPr>
        <w:t>Ocean Law &amp; Diplomacy Management</w:t>
      </w:r>
    </w:p>
    <w:p w:rsidR="00431E14" w:rsidRPr="00F442CE" w:rsidRDefault="00431E14" w:rsidP="00F43D63">
      <w:pPr>
        <w:pStyle w:val="a9"/>
        <w:numPr>
          <w:ilvl w:val="0"/>
          <w:numId w:val="14"/>
        </w:numPr>
        <w:wordWrap w:val="0"/>
        <w:spacing w:before="0" w:after="0" w:afterAutospacing="0"/>
        <w:rPr>
          <w:rFonts w:ascii="Times New Roman" w:hAnsi="Times New Roman" w:cs="Times New Roman"/>
          <w:sz w:val="22"/>
          <w:szCs w:val="22"/>
        </w:rPr>
      </w:pPr>
      <w:r w:rsidRPr="00F442CE">
        <w:rPr>
          <w:rFonts w:ascii="Times New Roman" w:hAnsi="Times New Roman" w:cs="Times New Roman"/>
          <w:sz w:val="22"/>
          <w:szCs w:val="22"/>
        </w:rPr>
        <w:t>Ocean Economy Data Management</w:t>
      </w:r>
    </w:p>
    <w:p w:rsidR="00431E14" w:rsidRPr="00F442CE" w:rsidRDefault="00431E14" w:rsidP="00F43D63">
      <w:pPr>
        <w:pStyle w:val="a9"/>
        <w:numPr>
          <w:ilvl w:val="0"/>
          <w:numId w:val="14"/>
        </w:numPr>
        <w:wordWrap w:val="0"/>
        <w:spacing w:before="0" w:after="0" w:afterAutospacing="0"/>
        <w:rPr>
          <w:rFonts w:ascii="Times New Roman" w:hAnsi="Times New Roman" w:cs="Times New Roman"/>
          <w:sz w:val="22"/>
          <w:szCs w:val="22"/>
        </w:rPr>
      </w:pPr>
      <w:r w:rsidRPr="00F442CE">
        <w:rPr>
          <w:rFonts w:ascii="Times New Roman" w:hAnsi="Times New Roman" w:cs="Times New Roman"/>
          <w:sz w:val="22"/>
          <w:szCs w:val="22"/>
        </w:rPr>
        <w:t>Global Ocean Governance Management</w:t>
      </w:r>
    </w:p>
    <w:p w:rsidR="00431E14" w:rsidRDefault="00431E14" w:rsidP="00F43D63">
      <w:pPr>
        <w:pStyle w:val="a9"/>
        <w:numPr>
          <w:ilvl w:val="0"/>
          <w:numId w:val="14"/>
        </w:numPr>
        <w:wordWrap w:val="0"/>
        <w:spacing w:before="0" w:after="0" w:afterAutospacing="0"/>
        <w:rPr>
          <w:rFonts w:ascii="Times New Roman" w:hAnsi="Times New Roman" w:cs="Times New Roman"/>
          <w:sz w:val="22"/>
          <w:szCs w:val="22"/>
        </w:rPr>
      </w:pPr>
      <w:r w:rsidRPr="00F442CE">
        <w:rPr>
          <w:rFonts w:ascii="Times New Roman" w:hAnsi="Times New Roman" w:cs="Times New Roman"/>
          <w:sz w:val="22"/>
          <w:szCs w:val="22"/>
        </w:rPr>
        <w:t>Belt &amp; Road Cooperation Management</w:t>
      </w:r>
    </w:p>
    <w:p w:rsidR="00F43D63" w:rsidRDefault="00F43D63" w:rsidP="00F43D63">
      <w:pPr>
        <w:pStyle w:val="a9"/>
        <w:wordWrap w:val="0"/>
        <w:spacing w:before="0" w:after="0" w:afterAutospacing="0"/>
        <w:ind w:left="1080"/>
        <w:rPr>
          <w:rFonts w:ascii="Times New Roman" w:hAnsi="Times New Roman" w:cs="Times New Roman"/>
          <w:sz w:val="22"/>
          <w:szCs w:val="22"/>
        </w:rPr>
      </w:pPr>
    </w:p>
    <w:p w:rsidR="00F43D63" w:rsidRPr="00F442CE" w:rsidRDefault="00F43D63" w:rsidP="00F43D63">
      <w:pPr>
        <w:pStyle w:val="a9"/>
        <w:wordWrap w:val="0"/>
        <w:spacing w:before="0" w:after="0" w:afterAutospacing="0"/>
        <w:ind w:left="1080"/>
        <w:rPr>
          <w:rFonts w:ascii="Times New Roman" w:hAnsi="Times New Roman" w:cs="Times New Roman"/>
          <w:sz w:val="22"/>
          <w:szCs w:val="22"/>
        </w:rPr>
      </w:pPr>
    </w:p>
    <w:p w:rsidR="003951CA" w:rsidRPr="00F442CE" w:rsidRDefault="00ED733C" w:rsidP="00F43D63">
      <w:pPr>
        <w:pStyle w:val="ab"/>
        <w:rPr>
          <w:rFonts w:eastAsia="宋体"/>
          <w:b/>
          <w:sz w:val="22"/>
          <w:szCs w:val="22"/>
        </w:rPr>
      </w:pPr>
      <w:r w:rsidRPr="00F442CE">
        <w:rPr>
          <w:rFonts w:eastAsia="宋体" w:hAnsi="宋体"/>
          <w:b/>
          <w:sz w:val="22"/>
          <w:szCs w:val="22"/>
        </w:rPr>
        <w:t>三</w:t>
      </w:r>
      <w:r w:rsidR="003951CA" w:rsidRPr="00F442CE">
        <w:rPr>
          <w:rFonts w:eastAsia="宋体" w:hAnsi="宋体"/>
          <w:b/>
          <w:sz w:val="22"/>
          <w:szCs w:val="22"/>
        </w:rPr>
        <w:t>、</w:t>
      </w:r>
      <w:r w:rsidR="006C3E4F" w:rsidRPr="00F442CE">
        <w:rPr>
          <w:rFonts w:eastAsia="宋体" w:hAnsi="宋体"/>
          <w:b/>
          <w:sz w:val="22"/>
          <w:szCs w:val="22"/>
        </w:rPr>
        <w:t>学习要求</w:t>
      </w:r>
    </w:p>
    <w:p w:rsidR="0043194B" w:rsidRPr="00F442CE" w:rsidRDefault="0043194B" w:rsidP="00F442CE">
      <w:pPr>
        <w:pStyle w:val="ab"/>
        <w:ind w:firstLineChars="200" w:firstLine="432"/>
        <w:rPr>
          <w:rFonts w:eastAsia="宋体"/>
          <w:sz w:val="22"/>
          <w:szCs w:val="22"/>
        </w:rPr>
      </w:pPr>
      <w:r w:rsidRPr="00F442CE">
        <w:rPr>
          <w:rFonts w:eastAsia="宋体" w:hAnsi="宋体"/>
          <w:sz w:val="22"/>
          <w:szCs w:val="22"/>
        </w:rPr>
        <w:t>要完成所有的课程任务，学生必须：</w:t>
      </w:r>
    </w:p>
    <w:p w:rsidR="0043194B" w:rsidRPr="00F442CE" w:rsidRDefault="0043194B" w:rsidP="0043194B">
      <w:pPr>
        <w:pStyle w:val="ab"/>
        <w:rPr>
          <w:rFonts w:eastAsia="宋体"/>
          <w:sz w:val="22"/>
          <w:szCs w:val="22"/>
        </w:rPr>
      </w:pPr>
      <w:r w:rsidRPr="00F442CE">
        <w:rPr>
          <w:rFonts w:eastAsia="宋体"/>
          <w:sz w:val="22"/>
          <w:szCs w:val="22"/>
        </w:rPr>
        <w:t xml:space="preserve">  </w:t>
      </w:r>
      <w:r w:rsidRPr="00F442CE">
        <w:rPr>
          <w:rFonts w:eastAsia="宋体" w:hAnsi="宋体"/>
          <w:sz w:val="22"/>
          <w:szCs w:val="22"/>
        </w:rPr>
        <w:t>（</w:t>
      </w:r>
      <w:r w:rsidRPr="00F442CE">
        <w:rPr>
          <w:rFonts w:eastAsia="宋体"/>
          <w:sz w:val="22"/>
          <w:szCs w:val="22"/>
        </w:rPr>
        <w:t>1</w:t>
      </w:r>
      <w:r w:rsidRPr="00F442CE">
        <w:rPr>
          <w:rFonts w:eastAsia="宋体" w:hAnsi="宋体"/>
          <w:sz w:val="22"/>
          <w:szCs w:val="22"/>
        </w:rPr>
        <w:t>）按时上课</w:t>
      </w:r>
      <w:r w:rsidRPr="00F442CE">
        <w:rPr>
          <w:rFonts w:eastAsia="宋体"/>
          <w:sz w:val="22"/>
          <w:szCs w:val="22"/>
        </w:rPr>
        <w:t>,</w:t>
      </w:r>
      <w:r w:rsidRPr="00F442CE">
        <w:rPr>
          <w:rFonts w:eastAsia="宋体" w:hAnsi="宋体"/>
          <w:sz w:val="22"/>
          <w:szCs w:val="22"/>
        </w:rPr>
        <w:t>上课认真听讲，积极参与课堂讨论、随堂练习和测试。本课程将包含较多的随堂练习、讨论、小组作业展示等课堂活动，课堂表现和出勤率是成绩考核的组成部分。</w:t>
      </w:r>
    </w:p>
    <w:p w:rsidR="0043194B" w:rsidRPr="00F442CE" w:rsidRDefault="0043194B" w:rsidP="0043194B">
      <w:pPr>
        <w:pStyle w:val="ab"/>
        <w:rPr>
          <w:rFonts w:eastAsia="宋体"/>
          <w:sz w:val="22"/>
          <w:szCs w:val="22"/>
        </w:rPr>
      </w:pPr>
      <w:r w:rsidRPr="00F442CE">
        <w:rPr>
          <w:rFonts w:eastAsia="宋体"/>
          <w:sz w:val="22"/>
          <w:szCs w:val="22"/>
        </w:rPr>
        <w:t xml:space="preserve">  </w:t>
      </w:r>
      <w:r w:rsidRPr="00F442CE">
        <w:rPr>
          <w:rFonts w:eastAsia="宋体" w:hAnsi="宋体"/>
          <w:sz w:val="22"/>
          <w:szCs w:val="22"/>
        </w:rPr>
        <w:t>（</w:t>
      </w:r>
      <w:r w:rsidRPr="00F442CE">
        <w:rPr>
          <w:rFonts w:eastAsia="宋体"/>
          <w:sz w:val="22"/>
          <w:szCs w:val="22"/>
        </w:rPr>
        <w:t>2</w:t>
      </w:r>
      <w:r w:rsidRPr="00F442CE">
        <w:rPr>
          <w:rFonts w:eastAsia="宋体" w:hAnsi="宋体"/>
          <w:sz w:val="22"/>
          <w:szCs w:val="22"/>
        </w:rPr>
        <w:t>）按时完成常规练习作业。这些作业要求学生按书面形式提交，只有按时提交作业，才能掌握课程所要求的内容。延期提交作业需要提前得到任课教师的许可。</w:t>
      </w:r>
    </w:p>
    <w:p w:rsidR="0043194B" w:rsidRPr="00F442CE" w:rsidRDefault="0043194B" w:rsidP="00C1534E">
      <w:pPr>
        <w:pStyle w:val="ab"/>
        <w:rPr>
          <w:rFonts w:eastAsia="宋体"/>
          <w:sz w:val="22"/>
          <w:szCs w:val="22"/>
        </w:rPr>
      </w:pPr>
      <w:r w:rsidRPr="00F442CE">
        <w:rPr>
          <w:rFonts w:eastAsia="宋体"/>
          <w:sz w:val="22"/>
          <w:szCs w:val="22"/>
        </w:rPr>
        <w:t xml:space="preserve">  </w:t>
      </w:r>
      <w:r w:rsidRPr="00F442CE">
        <w:rPr>
          <w:rFonts w:eastAsia="宋体" w:hAnsi="宋体"/>
          <w:sz w:val="22"/>
          <w:szCs w:val="22"/>
        </w:rPr>
        <w:t>（</w:t>
      </w:r>
      <w:r w:rsidRPr="00F442CE">
        <w:rPr>
          <w:rFonts w:eastAsia="宋体"/>
          <w:sz w:val="22"/>
          <w:szCs w:val="22"/>
        </w:rPr>
        <w:t>3</w:t>
      </w:r>
      <w:r w:rsidRPr="00F442CE">
        <w:rPr>
          <w:rFonts w:eastAsia="宋体" w:hAnsi="宋体"/>
          <w:sz w:val="22"/>
          <w:szCs w:val="22"/>
        </w:rPr>
        <w:t>）完成教师布置的一定量的阅读文献和背景资料等作业，其中大部分内容要求以小组合作形式完成。这些作业能加深对课程内容的理解、促进同学间的相互学习、并能引导对某些问</w:t>
      </w:r>
      <w:r w:rsidRPr="00F442CE">
        <w:rPr>
          <w:rFonts w:eastAsia="宋体" w:hAnsi="宋体"/>
          <w:sz w:val="22"/>
          <w:szCs w:val="22"/>
        </w:rPr>
        <w:lastRenderedPageBreak/>
        <w:t>题和理论的更深入探讨。</w:t>
      </w:r>
    </w:p>
    <w:p w:rsidR="006B4E74" w:rsidRPr="00F442CE" w:rsidRDefault="006B4E74" w:rsidP="00C1534E">
      <w:pPr>
        <w:pStyle w:val="ab"/>
        <w:rPr>
          <w:rFonts w:eastAsia="宋体"/>
          <w:b/>
          <w:sz w:val="22"/>
          <w:szCs w:val="22"/>
        </w:rPr>
      </w:pPr>
    </w:p>
    <w:p w:rsidR="004B4FE7" w:rsidRPr="00F442CE" w:rsidRDefault="00C11DB8" w:rsidP="00C1534E">
      <w:pPr>
        <w:pStyle w:val="ab"/>
        <w:rPr>
          <w:rFonts w:eastAsia="宋体"/>
          <w:b/>
          <w:sz w:val="22"/>
          <w:szCs w:val="22"/>
        </w:rPr>
      </w:pPr>
      <w:r w:rsidRPr="00F442CE">
        <w:rPr>
          <w:rFonts w:eastAsia="宋体" w:hAnsi="宋体"/>
          <w:b/>
          <w:sz w:val="22"/>
          <w:szCs w:val="22"/>
        </w:rPr>
        <w:t>四、</w:t>
      </w:r>
      <w:r w:rsidR="0015606C" w:rsidRPr="00F442CE">
        <w:rPr>
          <w:rFonts w:eastAsia="宋体" w:hAnsi="宋体"/>
          <w:b/>
          <w:sz w:val="22"/>
          <w:szCs w:val="22"/>
        </w:rPr>
        <w:t>教学进度</w:t>
      </w:r>
      <w:r w:rsidR="004B4FE7" w:rsidRPr="00F442CE">
        <w:rPr>
          <w:rFonts w:eastAsia="宋体"/>
          <w:b/>
          <w:sz w:val="22"/>
          <w:szCs w:val="22"/>
        </w:rPr>
        <w:t xml:space="preserve"> </w:t>
      </w:r>
    </w:p>
    <w:p w:rsidR="005B76CE" w:rsidRPr="00F442CE" w:rsidRDefault="005B76CE" w:rsidP="00C1534E">
      <w:pPr>
        <w:pStyle w:val="ab"/>
        <w:rPr>
          <w:rFonts w:eastAsia="宋体"/>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2598"/>
        <w:gridCol w:w="1116"/>
        <w:gridCol w:w="4417"/>
      </w:tblGrid>
      <w:tr w:rsidR="004B4FE7" w:rsidRPr="00F442CE" w:rsidTr="00624147">
        <w:tc>
          <w:tcPr>
            <w:tcW w:w="930" w:type="dxa"/>
          </w:tcPr>
          <w:p w:rsidR="00F40074" w:rsidRPr="00F442CE" w:rsidRDefault="004B4FE7" w:rsidP="000D1546">
            <w:pPr>
              <w:pStyle w:val="ab"/>
              <w:rPr>
                <w:rFonts w:eastAsia="宋体"/>
                <w:b/>
                <w:sz w:val="22"/>
                <w:szCs w:val="22"/>
              </w:rPr>
            </w:pPr>
            <w:r w:rsidRPr="00F442CE">
              <w:rPr>
                <w:rFonts w:eastAsia="宋体" w:hAnsi="宋体"/>
                <w:b/>
                <w:sz w:val="22"/>
                <w:szCs w:val="22"/>
              </w:rPr>
              <w:t>序号</w:t>
            </w:r>
          </w:p>
        </w:tc>
        <w:tc>
          <w:tcPr>
            <w:tcW w:w="2598" w:type="dxa"/>
          </w:tcPr>
          <w:p w:rsidR="00F40074" w:rsidRPr="00F442CE" w:rsidRDefault="004B4FE7" w:rsidP="00C5380C">
            <w:pPr>
              <w:pStyle w:val="ab"/>
              <w:jc w:val="center"/>
              <w:rPr>
                <w:rFonts w:eastAsia="宋体"/>
                <w:b/>
                <w:sz w:val="22"/>
                <w:szCs w:val="22"/>
              </w:rPr>
            </w:pPr>
            <w:r w:rsidRPr="00F442CE">
              <w:rPr>
                <w:rFonts w:eastAsia="宋体" w:hAnsi="宋体"/>
                <w:b/>
                <w:sz w:val="22"/>
                <w:szCs w:val="22"/>
              </w:rPr>
              <w:t>主题</w:t>
            </w:r>
          </w:p>
        </w:tc>
        <w:tc>
          <w:tcPr>
            <w:tcW w:w="1116" w:type="dxa"/>
          </w:tcPr>
          <w:p w:rsidR="00F40074" w:rsidRPr="00F442CE" w:rsidRDefault="004B4FE7" w:rsidP="000D1546">
            <w:pPr>
              <w:pStyle w:val="ab"/>
              <w:rPr>
                <w:rFonts w:eastAsia="宋体"/>
                <w:b/>
                <w:sz w:val="22"/>
                <w:szCs w:val="22"/>
              </w:rPr>
            </w:pPr>
            <w:r w:rsidRPr="00F442CE">
              <w:rPr>
                <w:rFonts w:eastAsia="宋体" w:hAnsi="宋体"/>
                <w:b/>
                <w:sz w:val="22"/>
                <w:szCs w:val="22"/>
              </w:rPr>
              <w:t>计划课时</w:t>
            </w:r>
          </w:p>
        </w:tc>
        <w:tc>
          <w:tcPr>
            <w:tcW w:w="4417" w:type="dxa"/>
          </w:tcPr>
          <w:p w:rsidR="00F40074" w:rsidRPr="00F442CE" w:rsidRDefault="004B4FE7" w:rsidP="00624147">
            <w:pPr>
              <w:pStyle w:val="ab"/>
              <w:jc w:val="center"/>
              <w:rPr>
                <w:rFonts w:eastAsia="宋体"/>
                <w:b/>
                <w:sz w:val="22"/>
                <w:szCs w:val="22"/>
              </w:rPr>
            </w:pPr>
            <w:r w:rsidRPr="00F442CE">
              <w:rPr>
                <w:rFonts w:eastAsia="宋体" w:hAnsi="宋体"/>
                <w:b/>
                <w:sz w:val="22"/>
                <w:szCs w:val="22"/>
              </w:rPr>
              <w:t>主要内容概述</w:t>
            </w:r>
          </w:p>
        </w:tc>
      </w:tr>
      <w:tr w:rsidR="004B4FE7" w:rsidRPr="00F442CE" w:rsidTr="00624147">
        <w:tc>
          <w:tcPr>
            <w:tcW w:w="930" w:type="dxa"/>
          </w:tcPr>
          <w:p w:rsidR="004B4FE7" w:rsidRPr="00F442CE" w:rsidRDefault="004B4FE7" w:rsidP="000D1546">
            <w:pPr>
              <w:pStyle w:val="ab"/>
              <w:jc w:val="center"/>
              <w:rPr>
                <w:rFonts w:eastAsia="宋体"/>
                <w:sz w:val="22"/>
                <w:szCs w:val="22"/>
              </w:rPr>
            </w:pPr>
            <w:r w:rsidRPr="00F442CE">
              <w:rPr>
                <w:rFonts w:eastAsia="宋体"/>
                <w:sz w:val="22"/>
                <w:szCs w:val="22"/>
              </w:rPr>
              <w:t>1</w:t>
            </w:r>
          </w:p>
        </w:tc>
        <w:tc>
          <w:tcPr>
            <w:tcW w:w="2598" w:type="dxa"/>
          </w:tcPr>
          <w:p w:rsidR="001867C1" w:rsidRPr="00F442CE" w:rsidRDefault="001867C1" w:rsidP="001867C1">
            <w:pPr>
              <w:rPr>
                <w:i/>
                <w:sz w:val="22"/>
                <w:szCs w:val="22"/>
              </w:rPr>
            </w:pPr>
            <w:r w:rsidRPr="00F442CE">
              <w:rPr>
                <w:i/>
                <w:sz w:val="22"/>
                <w:szCs w:val="22"/>
              </w:rPr>
              <w:t>Week 1.</w:t>
            </w:r>
            <w:r w:rsidRPr="00F442CE">
              <w:rPr>
                <w:i/>
                <w:sz w:val="22"/>
                <w:szCs w:val="22"/>
              </w:rPr>
              <w:tab/>
            </w:r>
          </w:p>
          <w:p w:rsidR="00624147" w:rsidRDefault="00624147" w:rsidP="001867C1">
            <w:pPr>
              <w:jc w:val="left"/>
              <w:rPr>
                <w:b/>
                <w:sz w:val="22"/>
                <w:szCs w:val="22"/>
              </w:rPr>
            </w:pPr>
            <w:r>
              <w:rPr>
                <w:rFonts w:hint="eastAsia"/>
                <w:b/>
                <w:sz w:val="22"/>
                <w:szCs w:val="22"/>
              </w:rPr>
              <w:t>海洋经济管理介绍：定义与概览</w:t>
            </w:r>
          </w:p>
          <w:p w:rsidR="004B4FE7" w:rsidRPr="00F442CE" w:rsidRDefault="001867C1" w:rsidP="001867C1">
            <w:pPr>
              <w:jc w:val="left"/>
              <w:rPr>
                <w:rFonts w:eastAsia="宋体"/>
                <w:sz w:val="22"/>
                <w:szCs w:val="22"/>
              </w:rPr>
            </w:pPr>
            <w:r w:rsidRPr="00F442CE">
              <w:rPr>
                <w:b/>
                <w:sz w:val="22"/>
                <w:szCs w:val="22"/>
              </w:rPr>
              <w:t>Introduction to Ocean Economic Management</w:t>
            </w:r>
            <w:r w:rsidR="00FF3180" w:rsidRPr="00F442CE">
              <w:rPr>
                <w:b/>
                <w:sz w:val="22"/>
                <w:szCs w:val="22"/>
              </w:rPr>
              <w:t>: Definition and Overview</w:t>
            </w:r>
          </w:p>
        </w:tc>
        <w:tc>
          <w:tcPr>
            <w:tcW w:w="1116" w:type="dxa"/>
          </w:tcPr>
          <w:p w:rsidR="004B4FE7" w:rsidRPr="00F442CE" w:rsidRDefault="004B4FE7" w:rsidP="000D1546">
            <w:pPr>
              <w:pStyle w:val="ab"/>
              <w:jc w:val="center"/>
              <w:rPr>
                <w:rFonts w:eastAsia="宋体"/>
                <w:sz w:val="22"/>
                <w:szCs w:val="22"/>
              </w:rPr>
            </w:pPr>
            <w:r w:rsidRPr="00F442CE">
              <w:rPr>
                <w:rFonts w:eastAsia="宋体"/>
                <w:sz w:val="22"/>
                <w:szCs w:val="22"/>
              </w:rPr>
              <w:t>2</w:t>
            </w:r>
          </w:p>
        </w:tc>
        <w:tc>
          <w:tcPr>
            <w:tcW w:w="4417" w:type="dxa"/>
          </w:tcPr>
          <w:p w:rsidR="00624147" w:rsidRDefault="002A7634" w:rsidP="000D1546">
            <w:pPr>
              <w:rPr>
                <w:rFonts w:eastAsia="宋体"/>
                <w:sz w:val="22"/>
                <w:szCs w:val="22"/>
              </w:rPr>
            </w:pPr>
            <w:r w:rsidRPr="00F442CE">
              <w:rPr>
                <w:rFonts w:eastAsia="宋体"/>
                <w:sz w:val="22"/>
                <w:szCs w:val="22"/>
              </w:rPr>
              <w:t>-</w:t>
            </w:r>
            <w:r w:rsidR="00624147">
              <w:rPr>
                <w:rFonts w:eastAsia="宋体" w:hint="eastAsia"/>
                <w:sz w:val="22"/>
                <w:szCs w:val="22"/>
              </w:rPr>
              <w:t>海洋经济管理概览</w:t>
            </w:r>
          </w:p>
          <w:p w:rsidR="004B4FE7" w:rsidRPr="00F442CE" w:rsidRDefault="002A7634" w:rsidP="000D1546">
            <w:pPr>
              <w:rPr>
                <w:rFonts w:eastAsia="宋体"/>
                <w:sz w:val="22"/>
                <w:szCs w:val="22"/>
              </w:rPr>
            </w:pPr>
            <w:r w:rsidRPr="00F442CE">
              <w:rPr>
                <w:rFonts w:eastAsia="宋体"/>
                <w:sz w:val="22"/>
                <w:szCs w:val="22"/>
              </w:rPr>
              <w:t>Overview of Ocean Economic management</w:t>
            </w:r>
          </w:p>
          <w:p w:rsidR="00624147" w:rsidRDefault="002A7634" w:rsidP="000D1546">
            <w:pPr>
              <w:rPr>
                <w:rFonts w:eastAsia="宋体"/>
                <w:sz w:val="22"/>
                <w:szCs w:val="22"/>
              </w:rPr>
            </w:pPr>
            <w:r w:rsidRPr="00F442CE">
              <w:rPr>
                <w:rFonts w:eastAsia="宋体"/>
                <w:sz w:val="22"/>
                <w:szCs w:val="22"/>
              </w:rPr>
              <w:t>-</w:t>
            </w:r>
            <w:r w:rsidR="00624147">
              <w:rPr>
                <w:rFonts w:eastAsia="宋体" w:hint="eastAsia"/>
                <w:sz w:val="22"/>
                <w:szCs w:val="22"/>
              </w:rPr>
              <w:t>海洋经济与测算方法</w:t>
            </w:r>
          </w:p>
          <w:p w:rsidR="002A7634" w:rsidRPr="00F442CE" w:rsidRDefault="002A7634" w:rsidP="000D1546">
            <w:pPr>
              <w:rPr>
                <w:rFonts w:eastAsia="宋体"/>
                <w:sz w:val="22"/>
                <w:szCs w:val="22"/>
              </w:rPr>
            </w:pPr>
            <w:r w:rsidRPr="00F442CE">
              <w:rPr>
                <w:rFonts w:eastAsia="宋体"/>
                <w:sz w:val="22"/>
                <w:szCs w:val="22"/>
              </w:rPr>
              <w:t>Definition of Ocean Economy and Measurement</w:t>
            </w:r>
          </w:p>
          <w:p w:rsidR="002A7634" w:rsidRPr="00F442CE" w:rsidRDefault="002A7634" w:rsidP="000D1546">
            <w:pPr>
              <w:rPr>
                <w:rFonts w:eastAsia="宋体"/>
                <w:sz w:val="22"/>
                <w:szCs w:val="22"/>
              </w:rPr>
            </w:pPr>
            <w:r w:rsidRPr="00F442CE">
              <w:rPr>
                <w:rFonts w:eastAsia="宋体"/>
                <w:sz w:val="22"/>
                <w:szCs w:val="22"/>
              </w:rPr>
              <w:t>-</w:t>
            </w:r>
            <w:r w:rsidR="00624147" w:rsidRPr="00624147">
              <w:rPr>
                <w:rFonts w:eastAsia="宋体" w:hint="eastAsia"/>
                <w:sz w:val="22"/>
                <w:szCs w:val="22"/>
              </w:rPr>
              <w:t>海洋经济对全球经济和国民经济的启示</w:t>
            </w:r>
            <w:r w:rsidRPr="00F442CE">
              <w:rPr>
                <w:rFonts w:eastAsia="宋体"/>
                <w:sz w:val="22"/>
                <w:szCs w:val="22"/>
              </w:rPr>
              <w:t>Implications of Ocean Economy for Global and National Economy</w:t>
            </w:r>
          </w:p>
          <w:p w:rsidR="00624147" w:rsidRDefault="002A7634" w:rsidP="000D1546">
            <w:pPr>
              <w:rPr>
                <w:rFonts w:eastAsia="宋体"/>
                <w:sz w:val="22"/>
                <w:szCs w:val="22"/>
              </w:rPr>
            </w:pPr>
            <w:r w:rsidRPr="00F442CE">
              <w:rPr>
                <w:rFonts w:eastAsia="宋体"/>
                <w:sz w:val="22"/>
                <w:szCs w:val="22"/>
              </w:rPr>
              <w:t>-</w:t>
            </w:r>
            <w:r w:rsidR="00624147" w:rsidRPr="00624147">
              <w:rPr>
                <w:rFonts w:eastAsia="宋体" w:hint="eastAsia"/>
                <w:sz w:val="22"/>
                <w:szCs w:val="22"/>
              </w:rPr>
              <w:t>海洋经济管理的主要目标和问题</w:t>
            </w:r>
          </w:p>
          <w:p w:rsidR="002A7634" w:rsidRPr="00F442CE" w:rsidRDefault="002A7634" w:rsidP="000D1546">
            <w:pPr>
              <w:rPr>
                <w:rFonts w:eastAsia="宋体"/>
                <w:sz w:val="22"/>
                <w:szCs w:val="22"/>
              </w:rPr>
            </w:pPr>
            <w:r w:rsidRPr="00F442CE">
              <w:rPr>
                <w:rFonts w:eastAsia="宋体"/>
                <w:sz w:val="22"/>
                <w:szCs w:val="22"/>
              </w:rPr>
              <w:t xml:space="preserve">Main Objectives and Issues of Ocean Economic management </w:t>
            </w:r>
          </w:p>
        </w:tc>
      </w:tr>
      <w:tr w:rsidR="004B4FE7" w:rsidRPr="00F442CE" w:rsidTr="00624147">
        <w:tc>
          <w:tcPr>
            <w:tcW w:w="930" w:type="dxa"/>
          </w:tcPr>
          <w:p w:rsidR="004B4FE7" w:rsidRPr="00F442CE" w:rsidRDefault="004B4FE7" w:rsidP="000D1546">
            <w:pPr>
              <w:pStyle w:val="ab"/>
              <w:jc w:val="center"/>
              <w:rPr>
                <w:rFonts w:eastAsia="宋体"/>
                <w:sz w:val="22"/>
                <w:szCs w:val="22"/>
              </w:rPr>
            </w:pPr>
            <w:r w:rsidRPr="00F442CE">
              <w:rPr>
                <w:rFonts w:eastAsia="宋体"/>
                <w:sz w:val="22"/>
                <w:szCs w:val="22"/>
              </w:rPr>
              <w:t>2</w:t>
            </w:r>
          </w:p>
        </w:tc>
        <w:tc>
          <w:tcPr>
            <w:tcW w:w="2598" w:type="dxa"/>
          </w:tcPr>
          <w:p w:rsidR="004B4FE7" w:rsidRPr="00F442CE" w:rsidRDefault="00624147" w:rsidP="00FF3180">
            <w:pPr>
              <w:rPr>
                <w:rFonts w:eastAsia="宋体"/>
                <w:b/>
                <w:sz w:val="22"/>
                <w:szCs w:val="22"/>
              </w:rPr>
            </w:pPr>
            <w:r>
              <w:rPr>
                <w:rFonts w:hint="eastAsia"/>
                <w:b/>
                <w:sz w:val="22"/>
                <w:szCs w:val="22"/>
              </w:rPr>
              <w:t>海洋管理：微观</w:t>
            </w:r>
            <w:r>
              <w:rPr>
                <w:rFonts w:hint="eastAsia"/>
                <w:b/>
                <w:sz w:val="22"/>
                <w:szCs w:val="22"/>
              </w:rPr>
              <w:t>/</w:t>
            </w:r>
            <w:r>
              <w:rPr>
                <w:rFonts w:hint="eastAsia"/>
                <w:b/>
                <w:sz w:val="22"/>
                <w:szCs w:val="22"/>
              </w:rPr>
              <w:t>宏观</w:t>
            </w:r>
            <w:r w:rsidR="00FF3180" w:rsidRPr="00F442CE">
              <w:rPr>
                <w:b/>
                <w:sz w:val="22"/>
                <w:szCs w:val="22"/>
              </w:rPr>
              <w:t xml:space="preserve">Ocean Management : </w:t>
            </w:r>
            <w:r w:rsidR="001867C1" w:rsidRPr="00F442CE">
              <w:rPr>
                <w:b/>
                <w:sz w:val="22"/>
                <w:szCs w:val="22"/>
              </w:rPr>
              <w:t xml:space="preserve">Micro/Macroeconomics </w:t>
            </w:r>
          </w:p>
        </w:tc>
        <w:tc>
          <w:tcPr>
            <w:tcW w:w="1116" w:type="dxa"/>
          </w:tcPr>
          <w:p w:rsidR="004B4FE7" w:rsidRPr="00F442CE" w:rsidRDefault="00FC0403" w:rsidP="000D1546">
            <w:pPr>
              <w:pStyle w:val="ab"/>
              <w:jc w:val="center"/>
              <w:rPr>
                <w:rFonts w:eastAsia="宋体"/>
                <w:sz w:val="22"/>
                <w:szCs w:val="22"/>
              </w:rPr>
            </w:pPr>
            <w:r w:rsidRPr="00F442CE">
              <w:rPr>
                <w:rFonts w:eastAsia="宋体"/>
                <w:sz w:val="22"/>
                <w:szCs w:val="22"/>
              </w:rPr>
              <w:t>2</w:t>
            </w:r>
          </w:p>
        </w:tc>
        <w:tc>
          <w:tcPr>
            <w:tcW w:w="4417" w:type="dxa"/>
          </w:tcPr>
          <w:p w:rsidR="00624147" w:rsidRDefault="002A7634" w:rsidP="000D1546">
            <w:pPr>
              <w:pStyle w:val="ab"/>
              <w:rPr>
                <w:rFonts w:eastAsia="宋体"/>
                <w:sz w:val="22"/>
                <w:szCs w:val="22"/>
              </w:rPr>
            </w:pPr>
            <w:r w:rsidRPr="00F442CE">
              <w:rPr>
                <w:rFonts w:eastAsia="宋体"/>
                <w:sz w:val="22"/>
                <w:szCs w:val="22"/>
              </w:rPr>
              <w:t>-</w:t>
            </w:r>
            <w:r w:rsidR="00624147" w:rsidRPr="00624147">
              <w:rPr>
                <w:rFonts w:eastAsia="宋体" w:hint="eastAsia"/>
                <w:sz w:val="22"/>
                <w:szCs w:val="22"/>
              </w:rPr>
              <w:t>微观经济理论与海洋经济竞争、定价机制、市场失灵</w:t>
            </w:r>
          </w:p>
          <w:p w:rsidR="004B4FE7" w:rsidRPr="00F442CE" w:rsidRDefault="002A7634" w:rsidP="000D1546">
            <w:pPr>
              <w:pStyle w:val="ab"/>
              <w:rPr>
                <w:rFonts w:eastAsia="宋体"/>
                <w:sz w:val="22"/>
                <w:szCs w:val="22"/>
              </w:rPr>
            </w:pPr>
            <w:r w:rsidRPr="00F442CE">
              <w:rPr>
                <w:rFonts w:eastAsia="宋体"/>
                <w:sz w:val="22"/>
                <w:szCs w:val="22"/>
              </w:rPr>
              <w:t>Theory of Microeconomics and Ocean Economic Competition</w:t>
            </w:r>
            <w:r w:rsidR="00613A47" w:rsidRPr="00F442CE">
              <w:rPr>
                <w:rFonts w:eastAsia="宋体"/>
                <w:sz w:val="22"/>
                <w:szCs w:val="22"/>
              </w:rPr>
              <w:t>, Pricing Mechanism, Market Failure</w:t>
            </w:r>
          </w:p>
          <w:p w:rsidR="00624147" w:rsidRDefault="002A7634" w:rsidP="000D1546">
            <w:pPr>
              <w:pStyle w:val="ab"/>
              <w:rPr>
                <w:rFonts w:eastAsia="宋体"/>
                <w:sz w:val="22"/>
                <w:szCs w:val="22"/>
              </w:rPr>
            </w:pPr>
            <w:r w:rsidRPr="00F442CE">
              <w:rPr>
                <w:rFonts w:eastAsia="宋体"/>
                <w:sz w:val="22"/>
                <w:szCs w:val="22"/>
              </w:rPr>
              <w:t>-</w:t>
            </w:r>
            <w:r w:rsidR="00624147" w:rsidRPr="00624147">
              <w:rPr>
                <w:rFonts w:eastAsia="宋体" w:hint="eastAsia"/>
                <w:sz w:val="22"/>
                <w:szCs w:val="22"/>
              </w:rPr>
              <w:t>宏观经济和海洋经济发展理论、总需求、利率、汇率、就业和增长</w:t>
            </w:r>
          </w:p>
          <w:p w:rsidR="002A7634" w:rsidRPr="00F442CE" w:rsidRDefault="00613A47" w:rsidP="000D1546">
            <w:pPr>
              <w:pStyle w:val="ab"/>
              <w:rPr>
                <w:rFonts w:eastAsia="宋体"/>
                <w:sz w:val="22"/>
                <w:szCs w:val="22"/>
              </w:rPr>
            </w:pPr>
            <w:r w:rsidRPr="00F442CE">
              <w:rPr>
                <w:rFonts w:eastAsia="宋体"/>
                <w:sz w:val="22"/>
                <w:szCs w:val="22"/>
              </w:rPr>
              <w:t xml:space="preserve">Theory of Macroeconomics and Ocean </w:t>
            </w:r>
            <w:r w:rsidRPr="00F442CE">
              <w:rPr>
                <w:rFonts w:eastAsia="宋体"/>
                <w:sz w:val="22"/>
                <w:szCs w:val="22"/>
              </w:rPr>
              <w:lastRenderedPageBreak/>
              <w:t>Economic Development, Aggregate Demand, Interest Rate, Exchange rate, Employment and Growth</w:t>
            </w:r>
          </w:p>
        </w:tc>
      </w:tr>
      <w:tr w:rsidR="004B4FE7" w:rsidRPr="00F442CE" w:rsidTr="00624147">
        <w:trPr>
          <w:trHeight w:val="1193"/>
        </w:trPr>
        <w:tc>
          <w:tcPr>
            <w:tcW w:w="930" w:type="dxa"/>
          </w:tcPr>
          <w:p w:rsidR="004B4FE7" w:rsidRPr="00F442CE" w:rsidRDefault="004B4FE7" w:rsidP="000D1546">
            <w:pPr>
              <w:pStyle w:val="ab"/>
              <w:jc w:val="center"/>
              <w:rPr>
                <w:rFonts w:eastAsia="宋体"/>
                <w:sz w:val="22"/>
                <w:szCs w:val="22"/>
              </w:rPr>
            </w:pPr>
            <w:r w:rsidRPr="00F442CE">
              <w:rPr>
                <w:rFonts w:eastAsia="宋体"/>
                <w:sz w:val="22"/>
                <w:szCs w:val="22"/>
              </w:rPr>
              <w:lastRenderedPageBreak/>
              <w:t>3</w:t>
            </w:r>
          </w:p>
        </w:tc>
        <w:tc>
          <w:tcPr>
            <w:tcW w:w="2598" w:type="dxa"/>
          </w:tcPr>
          <w:p w:rsidR="00624147" w:rsidRDefault="00624147" w:rsidP="001867C1">
            <w:pPr>
              <w:jc w:val="left"/>
              <w:rPr>
                <w:b/>
                <w:sz w:val="22"/>
                <w:szCs w:val="22"/>
              </w:rPr>
            </w:pPr>
            <w:r>
              <w:rPr>
                <w:rFonts w:hint="eastAsia"/>
                <w:b/>
                <w:sz w:val="22"/>
                <w:szCs w:val="22"/>
              </w:rPr>
              <w:t>海洋国际贸易组织与世界贸易组织</w:t>
            </w:r>
          </w:p>
          <w:p w:rsidR="001867C1" w:rsidRPr="00F442CE" w:rsidRDefault="001867C1" w:rsidP="001867C1">
            <w:pPr>
              <w:jc w:val="left"/>
              <w:rPr>
                <w:b/>
                <w:sz w:val="22"/>
                <w:szCs w:val="22"/>
              </w:rPr>
            </w:pPr>
            <w:r w:rsidRPr="00F442CE">
              <w:rPr>
                <w:b/>
                <w:sz w:val="22"/>
                <w:szCs w:val="22"/>
              </w:rPr>
              <w:t>Ocean International Trade Management and WTO</w:t>
            </w:r>
          </w:p>
          <w:p w:rsidR="004B4FE7" w:rsidRPr="00F442CE" w:rsidRDefault="004B4FE7" w:rsidP="001867C1">
            <w:pPr>
              <w:rPr>
                <w:rFonts w:eastAsia="宋体"/>
                <w:b/>
                <w:sz w:val="22"/>
                <w:szCs w:val="22"/>
              </w:rPr>
            </w:pPr>
          </w:p>
        </w:tc>
        <w:tc>
          <w:tcPr>
            <w:tcW w:w="1116" w:type="dxa"/>
          </w:tcPr>
          <w:p w:rsidR="004B4FE7" w:rsidRPr="00F442CE" w:rsidRDefault="004B4FE7" w:rsidP="000D1546">
            <w:pPr>
              <w:pStyle w:val="ab"/>
              <w:jc w:val="center"/>
              <w:rPr>
                <w:rFonts w:eastAsia="宋体"/>
                <w:sz w:val="22"/>
                <w:szCs w:val="22"/>
              </w:rPr>
            </w:pPr>
            <w:r w:rsidRPr="00F442CE">
              <w:rPr>
                <w:rFonts w:eastAsia="宋体"/>
                <w:sz w:val="22"/>
                <w:szCs w:val="22"/>
              </w:rPr>
              <w:t>2</w:t>
            </w:r>
          </w:p>
        </w:tc>
        <w:tc>
          <w:tcPr>
            <w:tcW w:w="4417" w:type="dxa"/>
          </w:tcPr>
          <w:p w:rsidR="00624147" w:rsidRDefault="00613A47" w:rsidP="000D1546">
            <w:pPr>
              <w:pStyle w:val="ab"/>
              <w:rPr>
                <w:rFonts w:eastAsia="宋体"/>
                <w:sz w:val="22"/>
                <w:szCs w:val="22"/>
              </w:rPr>
            </w:pPr>
            <w:r w:rsidRPr="00F442CE">
              <w:rPr>
                <w:rFonts w:eastAsia="宋体"/>
                <w:sz w:val="22"/>
                <w:szCs w:val="22"/>
              </w:rPr>
              <w:t>-</w:t>
            </w:r>
            <w:r w:rsidR="00624147" w:rsidRPr="00624147">
              <w:rPr>
                <w:rFonts w:eastAsia="宋体" w:hint="eastAsia"/>
                <w:sz w:val="22"/>
                <w:szCs w:val="22"/>
              </w:rPr>
              <w:t>国际贸易理论与海洋经济的应用</w:t>
            </w:r>
          </w:p>
          <w:p w:rsidR="004B4FE7" w:rsidRPr="00F442CE" w:rsidRDefault="00613A47" w:rsidP="000D1546">
            <w:pPr>
              <w:pStyle w:val="ab"/>
              <w:rPr>
                <w:rFonts w:eastAsia="宋体"/>
                <w:sz w:val="22"/>
                <w:szCs w:val="22"/>
              </w:rPr>
            </w:pPr>
            <w:r w:rsidRPr="00F442CE">
              <w:rPr>
                <w:rFonts w:eastAsia="宋体"/>
                <w:sz w:val="22"/>
                <w:szCs w:val="22"/>
              </w:rPr>
              <w:t>Theory of International Trade and applications for Ocean Economy</w:t>
            </w:r>
          </w:p>
          <w:p w:rsidR="00624147" w:rsidRDefault="00613A47" w:rsidP="000D1546">
            <w:pPr>
              <w:pStyle w:val="ab"/>
              <w:rPr>
                <w:rFonts w:eastAsia="宋体"/>
                <w:sz w:val="22"/>
                <w:szCs w:val="22"/>
              </w:rPr>
            </w:pPr>
            <w:r w:rsidRPr="00F442CE">
              <w:rPr>
                <w:rFonts w:eastAsia="宋体"/>
                <w:sz w:val="22"/>
                <w:szCs w:val="22"/>
              </w:rPr>
              <w:t>-</w:t>
            </w:r>
            <w:r w:rsidR="00624147" w:rsidRPr="00624147">
              <w:rPr>
                <w:rFonts w:eastAsia="宋体" w:hint="eastAsia"/>
                <w:sz w:val="22"/>
                <w:szCs w:val="22"/>
              </w:rPr>
              <w:t>WTO</w:t>
            </w:r>
            <w:r w:rsidR="00624147" w:rsidRPr="00624147">
              <w:rPr>
                <w:rFonts w:eastAsia="宋体" w:hint="eastAsia"/>
                <w:sz w:val="22"/>
                <w:szCs w:val="22"/>
              </w:rPr>
              <w:t>与国际贸易体制</w:t>
            </w:r>
          </w:p>
          <w:p w:rsidR="00613A47" w:rsidRPr="00F442CE" w:rsidRDefault="00613A47" w:rsidP="000D1546">
            <w:pPr>
              <w:pStyle w:val="ab"/>
              <w:rPr>
                <w:rFonts w:eastAsia="宋体"/>
                <w:sz w:val="22"/>
                <w:szCs w:val="22"/>
              </w:rPr>
            </w:pPr>
            <w:r w:rsidRPr="00F442CE">
              <w:rPr>
                <w:rFonts w:eastAsia="宋体"/>
                <w:sz w:val="22"/>
                <w:szCs w:val="22"/>
              </w:rPr>
              <w:t>WTO and International Trading System</w:t>
            </w:r>
          </w:p>
          <w:p w:rsidR="00624147" w:rsidRDefault="00613A47" w:rsidP="000D1546">
            <w:pPr>
              <w:pStyle w:val="ab"/>
              <w:rPr>
                <w:rFonts w:eastAsia="宋体"/>
                <w:sz w:val="22"/>
                <w:szCs w:val="22"/>
              </w:rPr>
            </w:pPr>
            <w:r w:rsidRPr="00F442CE">
              <w:rPr>
                <w:rFonts w:eastAsia="宋体"/>
                <w:sz w:val="22"/>
                <w:szCs w:val="22"/>
              </w:rPr>
              <w:t>-</w:t>
            </w:r>
            <w:r w:rsidR="00624147" w:rsidRPr="00624147">
              <w:rPr>
                <w:rFonts w:eastAsia="宋体" w:hint="eastAsia"/>
                <w:sz w:val="22"/>
                <w:szCs w:val="22"/>
              </w:rPr>
              <w:t>WTO</w:t>
            </w:r>
            <w:r w:rsidR="00624147" w:rsidRPr="00624147">
              <w:rPr>
                <w:rFonts w:eastAsia="宋体" w:hint="eastAsia"/>
                <w:sz w:val="22"/>
                <w:szCs w:val="22"/>
              </w:rPr>
              <w:t>对海洋经济管理的启示</w:t>
            </w:r>
          </w:p>
          <w:p w:rsidR="00613A47" w:rsidRPr="00F442CE" w:rsidRDefault="00613A47" w:rsidP="000D1546">
            <w:pPr>
              <w:pStyle w:val="ab"/>
              <w:rPr>
                <w:rFonts w:eastAsia="宋体"/>
                <w:sz w:val="22"/>
                <w:szCs w:val="22"/>
              </w:rPr>
            </w:pPr>
            <w:r w:rsidRPr="00F442CE">
              <w:rPr>
                <w:rFonts w:eastAsia="宋体"/>
                <w:sz w:val="22"/>
                <w:szCs w:val="22"/>
              </w:rPr>
              <w:t>Implications of WTO for Ocean Economic Management</w:t>
            </w:r>
          </w:p>
        </w:tc>
      </w:tr>
      <w:tr w:rsidR="004B4FE7" w:rsidRPr="00F442CE" w:rsidTr="00624147">
        <w:tc>
          <w:tcPr>
            <w:tcW w:w="930" w:type="dxa"/>
          </w:tcPr>
          <w:p w:rsidR="004B4FE7" w:rsidRPr="00F442CE" w:rsidRDefault="004B4FE7" w:rsidP="000D1546">
            <w:pPr>
              <w:pStyle w:val="ab"/>
              <w:jc w:val="center"/>
              <w:rPr>
                <w:rFonts w:eastAsia="宋体"/>
                <w:sz w:val="22"/>
                <w:szCs w:val="22"/>
              </w:rPr>
            </w:pPr>
            <w:r w:rsidRPr="00F442CE">
              <w:rPr>
                <w:rFonts w:eastAsia="宋体"/>
                <w:sz w:val="22"/>
                <w:szCs w:val="22"/>
              </w:rPr>
              <w:t>4</w:t>
            </w:r>
          </w:p>
        </w:tc>
        <w:tc>
          <w:tcPr>
            <w:tcW w:w="2598" w:type="dxa"/>
          </w:tcPr>
          <w:p w:rsidR="000576B0" w:rsidRDefault="000576B0" w:rsidP="00FF3180">
            <w:pPr>
              <w:jc w:val="left"/>
              <w:rPr>
                <w:rFonts w:eastAsia="宋体"/>
                <w:b/>
                <w:sz w:val="22"/>
                <w:szCs w:val="22"/>
              </w:rPr>
            </w:pPr>
            <w:r>
              <w:rPr>
                <w:rFonts w:eastAsia="宋体" w:hint="eastAsia"/>
                <w:b/>
                <w:sz w:val="22"/>
                <w:szCs w:val="22"/>
              </w:rPr>
              <w:t>海洋经济趋势与要素管理</w:t>
            </w:r>
          </w:p>
          <w:p w:rsidR="004B4FE7" w:rsidRPr="00F442CE" w:rsidRDefault="00FF3180" w:rsidP="00FF3180">
            <w:pPr>
              <w:jc w:val="left"/>
              <w:rPr>
                <w:rFonts w:eastAsia="宋体"/>
                <w:b/>
                <w:sz w:val="22"/>
                <w:szCs w:val="22"/>
              </w:rPr>
            </w:pPr>
            <w:r w:rsidRPr="00F442CE">
              <w:rPr>
                <w:rFonts w:eastAsia="宋体"/>
                <w:b/>
                <w:sz w:val="22"/>
                <w:szCs w:val="22"/>
              </w:rPr>
              <w:t xml:space="preserve">Ocean Economic Trends and </w:t>
            </w:r>
            <w:r w:rsidR="005B48C7" w:rsidRPr="00F442CE">
              <w:rPr>
                <w:rFonts w:eastAsia="宋体"/>
                <w:b/>
                <w:sz w:val="22"/>
                <w:szCs w:val="22"/>
              </w:rPr>
              <w:t>Factor Management</w:t>
            </w:r>
          </w:p>
        </w:tc>
        <w:tc>
          <w:tcPr>
            <w:tcW w:w="1116" w:type="dxa"/>
          </w:tcPr>
          <w:p w:rsidR="004B4FE7" w:rsidRPr="00F442CE" w:rsidRDefault="004B4FE7" w:rsidP="000D1546">
            <w:pPr>
              <w:pStyle w:val="ab"/>
              <w:jc w:val="center"/>
              <w:rPr>
                <w:rFonts w:eastAsia="宋体"/>
                <w:sz w:val="22"/>
                <w:szCs w:val="22"/>
              </w:rPr>
            </w:pPr>
            <w:r w:rsidRPr="00F442CE">
              <w:rPr>
                <w:rFonts w:eastAsia="宋体"/>
                <w:sz w:val="22"/>
                <w:szCs w:val="22"/>
              </w:rPr>
              <w:t>2</w:t>
            </w:r>
          </w:p>
        </w:tc>
        <w:tc>
          <w:tcPr>
            <w:tcW w:w="4417" w:type="dxa"/>
          </w:tcPr>
          <w:p w:rsidR="00B94CD1" w:rsidRPr="00B94CD1" w:rsidRDefault="00613A47" w:rsidP="00B94CD1">
            <w:pPr>
              <w:rPr>
                <w:rFonts w:eastAsia="宋体"/>
                <w:sz w:val="22"/>
                <w:szCs w:val="22"/>
              </w:rPr>
            </w:pPr>
            <w:r w:rsidRPr="00B94CD1">
              <w:rPr>
                <w:rFonts w:eastAsia="宋体"/>
                <w:sz w:val="22"/>
                <w:szCs w:val="22"/>
              </w:rPr>
              <w:t>-</w:t>
            </w:r>
            <w:r w:rsidR="00B94CD1" w:rsidRPr="00B94CD1">
              <w:rPr>
                <w:rFonts w:eastAsia="宋体" w:hint="eastAsia"/>
                <w:sz w:val="22"/>
                <w:szCs w:val="22"/>
              </w:rPr>
              <w:t>劳动力、资本、市场</w:t>
            </w:r>
          </w:p>
          <w:p w:rsidR="007C1C9A" w:rsidRPr="00B94CD1" w:rsidRDefault="00B94CD1" w:rsidP="00B94CD1">
            <w:pPr>
              <w:rPr>
                <w:rFonts w:eastAsia="宋体"/>
                <w:sz w:val="22"/>
                <w:szCs w:val="22"/>
              </w:rPr>
            </w:pPr>
            <w:r w:rsidRPr="00B94CD1">
              <w:rPr>
                <w:rFonts w:eastAsia="宋体" w:hint="eastAsia"/>
                <w:sz w:val="22"/>
                <w:szCs w:val="22"/>
              </w:rPr>
              <w:t>-</w:t>
            </w:r>
            <w:r w:rsidR="005B48C7" w:rsidRPr="00B94CD1">
              <w:rPr>
                <w:rFonts w:eastAsia="宋体"/>
                <w:sz w:val="22"/>
                <w:szCs w:val="22"/>
              </w:rPr>
              <w:t xml:space="preserve">Labor, </w:t>
            </w:r>
            <w:r w:rsidR="00F1274C" w:rsidRPr="00B94CD1">
              <w:rPr>
                <w:rFonts w:eastAsia="宋体"/>
                <w:sz w:val="22"/>
                <w:szCs w:val="22"/>
              </w:rPr>
              <w:t xml:space="preserve">Capital, </w:t>
            </w:r>
            <w:r w:rsidR="005B48C7" w:rsidRPr="00B94CD1">
              <w:rPr>
                <w:rFonts w:eastAsia="宋体"/>
                <w:sz w:val="22"/>
                <w:szCs w:val="22"/>
              </w:rPr>
              <w:t>Market</w:t>
            </w:r>
          </w:p>
          <w:p w:rsidR="00B94CD1" w:rsidRPr="00B94CD1" w:rsidRDefault="005B48C7" w:rsidP="000D1546">
            <w:pPr>
              <w:rPr>
                <w:rFonts w:eastAsia="宋体"/>
                <w:sz w:val="22"/>
                <w:szCs w:val="22"/>
              </w:rPr>
            </w:pPr>
            <w:r w:rsidRPr="00B94CD1">
              <w:rPr>
                <w:rFonts w:eastAsia="宋体"/>
                <w:sz w:val="22"/>
                <w:szCs w:val="22"/>
              </w:rPr>
              <w:t>-</w:t>
            </w:r>
            <w:r w:rsidR="00B94CD1" w:rsidRPr="00B94CD1">
              <w:rPr>
                <w:rFonts w:eastAsia="宋体" w:hint="eastAsia"/>
                <w:sz w:val="22"/>
                <w:szCs w:val="22"/>
              </w:rPr>
              <w:t>能源和资源</w:t>
            </w:r>
          </w:p>
          <w:p w:rsidR="005B48C7" w:rsidRPr="00B94CD1" w:rsidRDefault="005B48C7" w:rsidP="000D1546">
            <w:pPr>
              <w:rPr>
                <w:rFonts w:eastAsia="宋体"/>
                <w:sz w:val="22"/>
                <w:szCs w:val="22"/>
              </w:rPr>
            </w:pPr>
            <w:r w:rsidRPr="00B94CD1">
              <w:rPr>
                <w:rFonts w:eastAsia="宋体"/>
                <w:sz w:val="22"/>
                <w:szCs w:val="22"/>
              </w:rPr>
              <w:t>Energy and Resources</w:t>
            </w:r>
          </w:p>
          <w:p w:rsidR="00B94CD1" w:rsidRPr="00B94CD1" w:rsidRDefault="005B48C7" w:rsidP="000D1546">
            <w:pPr>
              <w:rPr>
                <w:rFonts w:eastAsia="宋体"/>
                <w:sz w:val="22"/>
                <w:szCs w:val="22"/>
              </w:rPr>
            </w:pPr>
            <w:r w:rsidRPr="00B94CD1">
              <w:rPr>
                <w:rFonts w:eastAsia="宋体"/>
                <w:sz w:val="22"/>
                <w:szCs w:val="22"/>
              </w:rPr>
              <w:t>-</w:t>
            </w:r>
            <w:r w:rsidR="00B94CD1" w:rsidRPr="00B94CD1">
              <w:rPr>
                <w:rFonts w:eastAsia="宋体" w:hint="eastAsia"/>
                <w:sz w:val="22"/>
                <w:szCs w:val="22"/>
              </w:rPr>
              <w:t>海洋经济要素管理</w:t>
            </w:r>
          </w:p>
          <w:p w:rsidR="005B48C7" w:rsidRPr="00B94CD1" w:rsidRDefault="005B48C7" w:rsidP="000D1546">
            <w:pPr>
              <w:rPr>
                <w:rFonts w:eastAsia="宋体"/>
                <w:sz w:val="22"/>
                <w:szCs w:val="22"/>
              </w:rPr>
            </w:pPr>
            <w:r w:rsidRPr="00B94CD1">
              <w:rPr>
                <w:rFonts w:eastAsia="宋体"/>
                <w:sz w:val="22"/>
                <w:szCs w:val="22"/>
              </w:rPr>
              <w:t>Ocean Economic Factor management</w:t>
            </w:r>
          </w:p>
          <w:p w:rsidR="00B94CD1" w:rsidRPr="00B94CD1" w:rsidRDefault="00F1274C" w:rsidP="000D1546">
            <w:pPr>
              <w:pStyle w:val="ab"/>
              <w:rPr>
                <w:rFonts w:eastAsia="宋体"/>
                <w:sz w:val="22"/>
                <w:szCs w:val="22"/>
              </w:rPr>
            </w:pPr>
            <w:r w:rsidRPr="00B94CD1">
              <w:rPr>
                <w:rFonts w:eastAsia="宋体"/>
                <w:sz w:val="22"/>
                <w:szCs w:val="22"/>
              </w:rPr>
              <w:t>-</w:t>
            </w:r>
            <w:r w:rsidR="00B94CD1" w:rsidRPr="00B94CD1">
              <w:rPr>
                <w:rFonts w:eastAsia="宋体" w:hint="eastAsia"/>
                <w:sz w:val="22"/>
                <w:szCs w:val="22"/>
              </w:rPr>
              <w:t>未来面临的问题</w:t>
            </w:r>
          </w:p>
          <w:p w:rsidR="004B4FE7" w:rsidRPr="00B94CD1" w:rsidRDefault="00F1274C" w:rsidP="000D1546">
            <w:pPr>
              <w:pStyle w:val="ab"/>
              <w:rPr>
                <w:rFonts w:eastAsia="宋体"/>
                <w:sz w:val="22"/>
                <w:szCs w:val="22"/>
              </w:rPr>
            </w:pPr>
            <w:r w:rsidRPr="00B94CD1">
              <w:rPr>
                <w:rFonts w:eastAsia="宋体"/>
                <w:sz w:val="22"/>
                <w:szCs w:val="22"/>
              </w:rPr>
              <w:t>Emerging Issues</w:t>
            </w:r>
          </w:p>
        </w:tc>
      </w:tr>
      <w:tr w:rsidR="004B4FE7" w:rsidRPr="00F442CE" w:rsidTr="00624147">
        <w:tc>
          <w:tcPr>
            <w:tcW w:w="930" w:type="dxa"/>
          </w:tcPr>
          <w:p w:rsidR="004B4FE7" w:rsidRPr="00F442CE" w:rsidRDefault="004B4FE7" w:rsidP="000D1546">
            <w:pPr>
              <w:pStyle w:val="ab"/>
              <w:jc w:val="center"/>
              <w:rPr>
                <w:rFonts w:eastAsia="宋体"/>
                <w:sz w:val="22"/>
                <w:szCs w:val="22"/>
              </w:rPr>
            </w:pPr>
            <w:r w:rsidRPr="00F442CE">
              <w:rPr>
                <w:rFonts w:eastAsia="宋体"/>
                <w:sz w:val="22"/>
                <w:szCs w:val="22"/>
              </w:rPr>
              <w:t>5</w:t>
            </w:r>
          </w:p>
        </w:tc>
        <w:tc>
          <w:tcPr>
            <w:tcW w:w="2598" w:type="dxa"/>
          </w:tcPr>
          <w:p w:rsidR="004B4FE7" w:rsidRPr="00F442CE" w:rsidRDefault="00B94CD1" w:rsidP="00FF3180">
            <w:pPr>
              <w:jc w:val="left"/>
              <w:rPr>
                <w:rFonts w:eastAsia="宋体"/>
                <w:b/>
                <w:sz w:val="22"/>
                <w:szCs w:val="22"/>
              </w:rPr>
            </w:pPr>
            <w:r>
              <w:rPr>
                <w:rFonts w:hint="eastAsia"/>
                <w:b/>
                <w:sz w:val="22"/>
                <w:szCs w:val="22"/>
              </w:rPr>
              <w:t>海洋环境与气候变化管理</w:t>
            </w:r>
            <w:r w:rsidR="00FF3180" w:rsidRPr="00F442CE">
              <w:rPr>
                <w:b/>
                <w:sz w:val="22"/>
                <w:szCs w:val="22"/>
              </w:rPr>
              <w:t xml:space="preserve">Ocean Environment </w:t>
            </w:r>
            <w:r w:rsidR="00AF37C0" w:rsidRPr="00F442CE">
              <w:rPr>
                <w:b/>
                <w:sz w:val="22"/>
                <w:szCs w:val="22"/>
              </w:rPr>
              <w:t xml:space="preserve">&amp; Climate </w:t>
            </w:r>
            <w:r w:rsidR="00FF3180" w:rsidRPr="00F442CE">
              <w:rPr>
                <w:b/>
                <w:sz w:val="22"/>
                <w:szCs w:val="22"/>
              </w:rPr>
              <w:t>Change Management</w:t>
            </w:r>
          </w:p>
        </w:tc>
        <w:tc>
          <w:tcPr>
            <w:tcW w:w="1116" w:type="dxa"/>
          </w:tcPr>
          <w:p w:rsidR="004B4FE7" w:rsidRPr="00F442CE" w:rsidRDefault="004B4FE7" w:rsidP="000D1546">
            <w:pPr>
              <w:pStyle w:val="ab"/>
              <w:jc w:val="center"/>
              <w:rPr>
                <w:rFonts w:eastAsia="宋体"/>
                <w:sz w:val="22"/>
                <w:szCs w:val="22"/>
              </w:rPr>
            </w:pPr>
            <w:r w:rsidRPr="00F442CE">
              <w:rPr>
                <w:rFonts w:eastAsia="宋体"/>
                <w:sz w:val="22"/>
                <w:szCs w:val="22"/>
              </w:rPr>
              <w:t>2</w:t>
            </w:r>
          </w:p>
        </w:tc>
        <w:tc>
          <w:tcPr>
            <w:tcW w:w="4417" w:type="dxa"/>
          </w:tcPr>
          <w:p w:rsidR="00B94CD1" w:rsidRDefault="005B48C7" w:rsidP="005B48C7">
            <w:pPr>
              <w:pStyle w:val="ab"/>
              <w:rPr>
                <w:rFonts w:eastAsia="宋体"/>
                <w:sz w:val="22"/>
                <w:szCs w:val="22"/>
              </w:rPr>
            </w:pPr>
            <w:r w:rsidRPr="00F442CE">
              <w:rPr>
                <w:rFonts w:eastAsia="宋体"/>
                <w:sz w:val="22"/>
                <w:szCs w:val="22"/>
              </w:rPr>
              <w:t>-</w:t>
            </w:r>
            <w:r w:rsidR="00B94CD1">
              <w:rPr>
                <w:rFonts w:eastAsia="宋体" w:hint="eastAsia"/>
                <w:sz w:val="22"/>
                <w:szCs w:val="22"/>
              </w:rPr>
              <w:t>海洋环境变化</w:t>
            </w:r>
          </w:p>
          <w:p w:rsidR="004B4FE7" w:rsidRPr="00F442CE" w:rsidRDefault="005B48C7" w:rsidP="005B48C7">
            <w:pPr>
              <w:pStyle w:val="ab"/>
              <w:rPr>
                <w:rFonts w:eastAsia="宋体"/>
                <w:sz w:val="22"/>
                <w:szCs w:val="22"/>
              </w:rPr>
            </w:pPr>
            <w:r w:rsidRPr="00F442CE">
              <w:rPr>
                <w:rFonts w:eastAsia="宋体"/>
                <w:sz w:val="22"/>
                <w:szCs w:val="22"/>
              </w:rPr>
              <w:t>Ocean Environment Change</w:t>
            </w:r>
          </w:p>
          <w:p w:rsidR="00B94CD1" w:rsidRDefault="005B48C7" w:rsidP="005B48C7">
            <w:pPr>
              <w:pStyle w:val="ab"/>
              <w:rPr>
                <w:rFonts w:eastAsia="宋体"/>
                <w:sz w:val="22"/>
                <w:szCs w:val="22"/>
              </w:rPr>
            </w:pPr>
            <w:r w:rsidRPr="00F442CE">
              <w:rPr>
                <w:rFonts w:eastAsia="宋体"/>
                <w:sz w:val="22"/>
                <w:szCs w:val="22"/>
              </w:rPr>
              <w:t>-</w:t>
            </w:r>
            <w:r w:rsidR="00B94CD1">
              <w:rPr>
                <w:rFonts w:eastAsia="宋体" w:hint="eastAsia"/>
                <w:sz w:val="22"/>
                <w:szCs w:val="22"/>
              </w:rPr>
              <w:t>气候变化</w:t>
            </w:r>
          </w:p>
          <w:p w:rsidR="005B48C7" w:rsidRPr="00F442CE" w:rsidRDefault="005B48C7" w:rsidP="005B48C7">
            <w:pPr>
              <w:pStyle w:val="ab"/>
              <w:rPr>
                <w:rFonts w:eastAsia="宋体"/>
                <w:sz w:val="22"/>
                <w:szCs w:val="22"/>
              </w:rPr>
            </w:pPr>
            <w:r w:rsidRPr="00F442CE">
              <w:rPr>
                <w:rFonts w:eastAsia="宋体"/>
                <w:sz w:val="22"/>
                <w:szCs w:val="22"/>
              </w:rPr>
              <w:t>Climate Change</w:t>
            </w:r>
          </w:p>
          <w:p w:rsidR="00B94CD1" w:rsidRDefault="005B48C7" w:rsidP="005B48C7">
            <w:pPr>
              <w:pStyle w:val="ab"/>
              <w:rPr>
                <w:rFonts w:eastAsia="宋体"/>
                <w:sz w:val="22"/>
                <w:szCs w:val="22"/>
              </w:rPr>
            </w:pPr>
            <w:r w:rsidRPr="00F442CE">
              <w:rPr>
                <w:rFonts w:eastAsia="宋体"/>
                <w:sz w:val="22"/>
                <w:szCs w:val="22"/>
              </w:rPr>
              <w:lastRenderedPageBreak/>
              <w:t>-</w:t>
            </w:r>
            <w:r w:rsidR="00B94CD1">
              <w:rPr>
                <w:rFonts w:eastAsia="宋体" w:hint="eastAsia"/>
                <w:sz w:val="22"/>
                <w:szCs w:val="22"/>
              </w:rPr>
              <w:t>环境和气候变化管理政策</w:t>
            </w:r>
          </w:p>
          <w:p w:rsidR="005B48C7" w:rsidRPr="00F442CE" w:rsidRDefault="005B48C7" w:rsidP="005B48C7">
            <w:pPr>
              <w:pStyle w:val="ab"/>
              <w:rPr>
                <w:rFonts w:eastAsia="宋体"/>
                <w:sz w:val="22"/>
                <w:szCs w:val="22"/>
              </w:rPr>
            </w:pPr>
            <w:r w:rsidRPr="00F442CE">
              <w:rPr>
                <w:rFonts w:eastAsia="宋体"/>
                <w:sz w:val="22"/>
                <w:szCs w:val="22"/>
              </w:rPr>
              <w:t>Environment and Climate Change Management Policy</w:t>
            </w:r>
          </w:p>
          <w:p w:rsidR="00B94CD1" w:rsidRDefault="005B48C7" w:rsidP="005B48C7">
            <w:pPr>
              <w:pStyle w:val="ab"/>
              <w:rPr>
                <w:rFonts w:eastAsia="宋体"/>
                <w:sz w:val="22"/>
                <w:szCs w:val="22"/>
              </w:rPr>
            </w:pPr>
            <w:r w:rsidRPr="00F442CE">
              <w:rPr>
                <w:rFonts w:eastAsia="宋体"/>
                <w:sz w:val="22"/>
                <w:szCs w:val="22"/>
              </w:rPr>
              <w:t>-</w:t>
            </w:r>
            <w:r w:rsidR="00B94CD1">
              <w:rPr>
                <w:rFonts w:eastAsia="宋体" w:hint="eastAsia"/>
                <w:sz w:val="22"/>
                <w:szCs w:val="22"/>
              </w:rPr>
              <w:t>市场主导和政府主导的政策工具</w:t>
            </w:r>
          </w:p>
          <w:p w:rsidR="005B48C7" w:rsidRPr="00F442CE" w:rsidRDefault="005B48C7" w:rsidP="005B48C7">
            <w:pPr>
              <w:pStyle w:val="ab"/>
              <w:rPr>
                <w:rFonts w:eastAsia="宋体"/>
                <w:sz w:val="22"/>
                <w:szCs w:val="22"/>
              </w:rPr>
            </w:pPr>
            <w:r w:rsidRPr="00F442CE">
              <w:rPr>
                <w:rFonts w:eastAsia="宋体"/>
                <w:sz w:val="22"/>
                <w:szCs w:val="22"/>
              </w:rPr>
              <w:t>Market-Driven vs. Government-Driven Policy Instruments</w:t>
            </w:r>
          </w:p>
          <w:p w:rsidR="005B48C7" w:rsidRPr="00F442CE" w:rsidRDefault="005B48C7" w:rsidP="005B48C7">
            <w:pPr>
              <w:pStyle w:val="ab"/>
              <w:rPr>
                <w:rFonts w:eastAsia="宋体"/>
                <w:b/>
                <w:sz w:val="22"/>
                <w:szCs w:val="22"/>
              </w:rPr>
            </w:pPr>
            <w:r w:rsidRPr="00F442CE">
              <w:rPr>
                <w:rFonts w:eastAsia="宋体"/>
                <w:sz w:val="22"/>
                <w:szCs w:val="22"/>
              </w:rPr>
              <w:t>-</w:t>
            </w:r>
            <w:r w:rsidR="00B94CD1">
              <w:rPr>
                <w:rFonts w:eastAsia="宋体" w:hint="eastAsia"/>
                <w:sz w:val="22"/>
                <w:szCs w:val="22"/>
              </w:rPr>
              <w:t>碳交易机制</w:t>
            </w:r>
            <w:r w:rsidRPr="00F442CE">
              <w:rPr>
                <w:rFonts w:eastAsia="宋体"/>
                <w:sz w:val="22"/>
                <w:szCs w:val="22"/>
              </w:rPr>
              <w:t>Carbon Trading System</w:t>
            </w:r>
          </w:p>
        </w:tc>
      </w:tr>
      <w:tr w:rsidR="004B4FE7" w:rsidRPr="00F442CE" w:rsidTr="00624147">
        <w:tc>
          <w:tcPr>
            <w:tcW w:w="930" w:type="dxa"/>
          </w:tcPr>
          <w:p w:rsidR="004B4FE7" w:rsidRPr="00F442CE" w:rsidRDefault="004B4FE7" w:rsidP="000D1546">
            <w:pPr>
              <w:pStyle w:val="ab"/>
              <w:jc w:val="center"/>
              <w:rPr>
                <w:rFonts w:eastAsia="宋体"/>
                <w:sz w:val="22"/>
                <w:szCs w:val="22"/>
              </w:rPr>
            </w:pPr>
            <w:r w:rsidRPr="00F442CE">
              <w:rPr>
                <w:rFonts w:eastAsia="宋体"/>
                <w:sz w:val="22"/>
                <w:szCs w:val="22"/>
              </w:rPr>
              <w:lastRenderedPageBreak/>
              <w:t>6</w:t>
            </w:r>
          </w:p>
        </w:tc>
        <w:tc>
          <w:tcPr>
            <w:tcW w:w="2598" w:type="dxa"/>
          </w:tcPr>
          <w:p w:rsidR="00B94CD1" w:rsidRDefault="00B94CD1" w:rsidP="00FF3180">
            <w:pPr>
              <w:jc w:val="left"/>
              <w:rPr>
                <w:rFonts w:eastAsia="宋体"/>
                <w:b/>
                <w:sz w:val="22"/>
                <w:szCs w:val="22"/>
              </w:rPr>
            </w:pPr>
            <w:r>
              <w:rPr>
                <w:rFonts w:eastAsia="宋体" w:hint="eastAsia"/>
                <w:b/>
                <w:sz w:val="22"/>
                <w:szCs w:val="22"/>
              </w:rPr>
              <w:t>海洋科学、技术和创新管理</w:t>
            </w:r>
          </w:p>
          <w:p w:rsidR="004B4FE7" w:rsidRPr="00F442CE" w:rsidRDefault="00FF3180" w:rsidP="00FF3180">
            <w:pPr>
              <w:jc w:val="left"/>
              <w:rPr>
                <w:rFonts w:eastAsia="宋体"/>
                <w:b/>
                <w:sz w:val="22"/>
                <w:szCs w:val="22"/>
              </w:rPr>
            </w:pPr>
            <w:r w:rsidRPr="00F442CE">
              <w:rPr>
                <w:rFonts w:eastAsia="宋体"/>
                <w:b/>
                <w:sz w:val="22"/>
                <w:szCs w:val="22"/>
              </w:rPr>
              <w:t>Ocean Science, Technology and Innovation Management</w:t>
            </w:r>
          </w:p>
        </w:tc>
        <w:tc>
          <w:tcPr>
            <w:tcW w:w="1116" w:type="dxa"/>
          </w:tcPr>
          <w:p w:rsidR="004B4FE7" w:rsidRPr="00F442CE" w:rsidRDefault="004B4FE7" w:rsidP="000D1546">
            <w:pPr>
              <w:pStyle w:val="ab"/>
              <w:jc w:val="center"/>
              <w:rPr>
                <w:rFonts w:eastAsia="宋体"/>
                <w:sz w:val="22"/>
                <w:szCs w:val="22"/>
              </w:rPr>
            </w:pPr>
            <w:r w:rsidRPr="00F442CE">
              <w:rPr>
                <w:rFonts w:eastAsia="宋体"/>
                <w:sz w:val="22"/>
                <w:szCs w:val="22"/>
              </w:rPr>
              <w:t>2</w:t>
            </w:r>
          </w:p>
        </w:tc>
        <w:tc>
          <w:tcPr>
            <w:tcW w:w="4417" w:type="dxa"/>
          </w:tcPr>
          <w:p w:rsidR="00B94CD1" w:rsidRDefault="005B48C7" w:rsidP="000D1546">
            <w:pPr>
              <w:pStyle w:val="ab"/>
              <w:rPr>
                <w:rFonts w:eastAsia="宋体"/>
                <w:sz w:val="22"/>
                <w:szCs w:val="22"/>
              </w:rPr>
            </w:pPr>
            <w:r w:rsidRPr="00F442CE">
              <w:rPr>
                <w:rFonts w:eastAsia="宋体"/>
                <w:sz w:val="22"/>
                <w:szCs w:val="22"/>
              </w:rPr>
              <w:t>-</w:t>
            </w:r>
            <w:r w:rsidR="00B94CD1">
              <w:rPr>
                <w:rFonts w:eastAsia="宋体" w:hint="eastAsia"/>
                <w:sz w:val="22"/>
                <w:szCs w:val="22"/>
              </w:rPr>
              <w:t>海洋科学管理</w:t>
            </w:r>
          </w:p>
          <w:p w:rsidR="004B4FE7" w:rsidRPr="00F442CE" w:rsidRDefault="00374CA6" w:rsidP="000D1546">
            <w:pPr>
              <w:pStyle w:val="ab"/>
              <w:rPr>
                <w:rFonts w:eastAsia="宋体"/>
                <w:sz w:val="22"/>
                <w:szCs w:val="22"/>
              </w:rPr>
            </w:pPr>
            <w:r w:rsidRPr="00F442CE">
              <w:rPr>
                <w:rFonts w:eastAsia="宋体"/>
                <w:sz w:val="22"/>
                <w:szCs w:val="22"/>
              </w:rPr>
              <w:t>Ocean Science Management</w:t>
            </w:r>
          </w:p>
          <w:p w:rsidR="00B94CD1" w:rsidRDefault="00374CA6" w:rsidP="00634134">
            <w:pPr>
              <w:pStyle w:val="ab"/>
              <w:rPr>
                <w:rFonts w:eastAsia="宋体"/>
                <w:sz w:val="22"/>
                <w:szCs w:val="22"/>
              </w:rPr>
            </w:pPr>
            <w:r w:rsidRPr="00F442CE">
              <w:rPr>
                <w:rFonts w:eastAsia="宋体"/>
                <w:sz w:val="22"/>
                <w:szCs w:val="22"/>
              </w:rPr>
              <w:t>-</w:t>
            </w:r>
            <w:r w:rsidR="00B94CD1">
              <w:rPr>
                <w:rFonts w:eastAsia="宋体" w:hint="eastAsia"/>
                <w:sz w:val="22"/>
                <w:szCs w:val="22"/>
              </w:rPr>
              <w:t>海洋技术和创新管理</w:t>
            </w:r>
          </w:p>
          <w:p w:rsidR="00634134" w:rsidRDefault="00374CA6" w:rsidP="00634134">
            <w:pPr>
              <w:pStyle w:val="ab"/>
              <w:rPr>
                <w:rFonts w:eastAsia="宋体"/>
                <w:sz w:val="22"/>
                <w:szCs w:val="22"/>
              </w:rPr>
            </w:pPr>
            <w:r w:rsidRPr="00F442CE">
              <w:rPr>
                <w:rFonts w:eastAsia="宋体"/>
                <w:sz w:val="22"/>
                <w:szCs w:val="22"/>
              </w:rPr>
              <w:t>Ocean Technology and Innovation management</w:t>
            </w:r>
          </w:p>
          <w:p w:rsidR="00B94CD1" w:rsidRDefault="00634134" w:rsidP="00634134">
            <w:pPr>
              <w:pStyle w:val="ab"/>
              <w:rPr>
                <w:rFonts w:eastAsia="宋体"/>
                <w:sz w:val="22"/>
                <w:szCs w:val="22"/>
              </w:rPr>
            </w:pPr>
            <w:r>
              <w:rPr>
                <w:rFonts w:eastAsia="宋体"/>
                <w:sz w:val="22"/>
                <w:szCs w:val="22"/>
              </w:rPr>
              <w:t>-</w:t>
            </w:r>
            <w:r w:rsidR="00B94CD1">
              <w:rPr>
                <w:rFonts w:eastAsia="宋体" w:hint="eastAsia"/>
                <w:sz w:val="22"/>
                <w:szCs w:val="22"/>
              </w:rPr>
              <w:t>案例分析</w:t>
            </w:r>
          </w:p>
          <w:p w:rsidR="00634134" w:rsidRPr="00F442CE" w:rsidRDefault="00634134" w:rsidP="00634134">
            <w:pPr>
              <w:pStyle w:val="ab"/>
              <w:rPr>
                <w:rFonts w:eastAsia="宋体"/>
                <w:sz w:val="22"/>
                <w:szCs w:val="22"/>
              </w:rPr>
            </w:pPr>
            <w:r>
              <w:rPr>
                <w:rFonts w:eastAsia="宋体"/>
                <w:sz w:val="22"/>
                <w:szCs w:val="22"/>
              </w:rPr>
              <w:t>Case Study of QNLM</w:t>
            </w:r>
          </w:p>
          <w:p w:rsidR="00B94CD1" w:rsidRDefault="00374CA6" w:rsidP="000D1546">
            <w:pPr>
              <w:pStyle w:val="ab"/>
              <w:rPr>
                <w:rFonts w:eastAsia="宋体"/>
                <w:sz w:val="22"/>
                <w:szCs w:val="22"/>
              </w:rPr>
            </w:pPr>
            <w:r w:rsidRPr="00F442CE">
              <w:rPr>
                <w:rFonts w:eastAsia="宋体"/>
                <w:sz w:val="22"/>
                <w:szCs w:val="22"/>
              </w:rPr>
              <w:t>-</w:t>
            </w:r>
            <w:r w:rsidR="00B94CD1">
              <w:rPr>
                <w:rFonts w:eastAsia="宋体" w:hint="eastAsia"/>
                <w:sz w:val="22"/>
                <w:szCs w:val="22"/>
              </w:rPr>
              <w:t>未来面临的问题</w:t>
            </w:r>
          </w:p>
          <w:p w:rsidR="00374CA6" w:rsidRPr="00F442CE" w:rsidRDefault="00374CA6" w:rsidP="000D1546">
            <w:pPr>
              <w:pStyle w:val="ab"/>
              <w:rPr>
                <w:rFonts w:eastAsia="宋体"/>
                <w:sz w:val="22"/>
                <w:szCs w:val="22"/>
              </w:rPr>
            </w:pPr>
            <w:r w:rsidRPr="00F442CE">
              <w:rPr>
                <w:rFonts w:eastAsia="宋体"/>
                <w:sz w:val="22"/>
                <w:szCs w:val="22"/>
              </w:rPr>
              <w:t>Emerging Issues</w:t>
            </w:r>
          </w:p>
        </w:tc>
      </w:tr>
      <w:tr w:rsidR="004B4FE7" w:rsidRPr="00F442CE" w:rsidTr="00624147">
        <w:tc>
          <w:tcPr>
            <w:tcW w:w="930" w:type="dxa"/>
          </w:tcPr>
          <w:p w:rsidR="004B4FE7" w:rsidRPr="00F442CE" w:rsidRDefault="004B4FE7" w:rsidP="000D1546">
            <w:pPr>
              <w:pStyle w:val="ab"/>
              <w:jc w:val="center"/>
              <w:rPr>
                <w:rFonts w:eastAsia="宋体"/>
                <w:sz w:val="22"/>
                <w:szCs w:val="22"/>
              </w:rPr>
            </w:pPr>
            <w:r w:rsidRPr="00F442CE">
              <w:rPr>
                <w:rFonts w:eastAsia="宋体"/>
                <w:sz w:val="22"/>
                <w:szCs w:val="22"/>
              </w:rPr>
              <w:t>7</w:t>
            </w:r>
          </w:p>
        </w:tc>
        <w:tc>
          <w:tcPr>
            <w:tcW w:w="2598" w:type="dxa"/>
          </w:tcPr>
          <w:p w:rsidR="00B94CD1" w:rsidRDefault="00B94CD1" w:rsidP="001867C1">
            <w:pPr>
              <w:jc w:val="left"/>
              <w:rPr>
                <w:b/>
                <w:sz w:val="22"/>
                <w:szCs w:val="22"/>
              </w:rPr>
            </w:pPr>
            <w:r>
              <w:rPr>
                <w:rFonts w:hint="eastAsia"/>
                <w:b/>
                <w:sz w:val="22"/>
                <w:szCs w:val="22"/>
              </w:rPr>
              <w:t>海洋资源管理</w:t>
            </w:r>
          </w:p>
          <w:p w:rsidR="001867C1" w:rsidRPr="00F442CE" w:rsidRDefault="001867C1" w:rsidP="001867C1">
            <w:pPr>
              <w:jc w:val="left"/>
              <w:rPr>
                <w:b/>
                <w:sz w:val="22"/>
                <w:szCs w:val="22"/>
              </w:rPr>
            </w:pPr>
            <w:r w:rsidRPr="00F442CE">
              <w:rPr>
                <w:b/>
                <w:sz w:val="22"/>
                <w:szCs w:val="22"/>
              </w:rPr>
              <w:t>Marine Resources Management</w:t>
            </w:r>
          </w:p>
          <w:p w:rsidR="004B4FE7" w:rsidRPr="00F442CE" w:rsidRDefault="004B4FE7" w:rsidP="000D1546">
            <w:pPr>
              <w:pStyle w:val="ab"/>
              <w:rPr>
                <w:rFonts w:eastAsia="宋体"/>
                <w:b/>
                <w:sz w:val="22"/>
                <w:szCs w:val="22"/>
              </w:rPr>
            </w:pPr>
          </w:p>
        </w:tc>
        <w:tc>
          <w:tcPr>
            <w:tcW w:w="1116" w:type="dxa"/>
          </w:tcPr>
          <w:p w:rsidR="004B4FE7" w:rsidRPr="00F442CE" w:rsidRDefault="004B4FE7" w:rsidP="000D1546">
            <w:pPr>
              <w:pStyle w:val="ab"/>
              <w:jc w:val="center"/>
              <w:rPr>
                <w:rFonts w:eastAsia="宋体"/>
                <w:sz w:val="22"/>
                <w:szCs w:val="22"/>
              </w:rPr>
            </w:pPr>
            <w:r w:rsidRPr="00F442CE">
              <w:rPr>
                <w:rFonts w:eastAsia="宋体"/>
                <w:sz w:val="22"/>
                <w:szCs w:val="22"/>
              </w:rPr>
              <w:t>2</w:t>
            </w:r>
          </w:p>
        </w:tc>
        <w:tc>
          <w:tcPr>
            <w:tcW w:w="4417" w:type="dxa"/>
          </w:tcPr>
          <w:p w:rsidR="00B94CD1" w:rsidRDefault="00374CA6" w:rsidP="000D1546">
            <w:pPr>
              <w:pStyle w:val="ab"/>
              <w:rPr>
                <w:rFonts w:eastAsia="宋体"/>
                <w:sz w:val="22"/>
                <w:szCs w:val="22"/>
              </w:rPr>
            </w:pPr>
            <w:r w:rsidRPr="00F442CE">
              <w:rPr>
                <w:rFonts w:eastAsia="宋体"/>
                <w:sz w:val="22"/>
                <w:szCs w:val="22"/>
              </w:rPr>
              <w:t>-</w:t>
            </w:r>
            <w:r w:rsidR="00B94CD1">
              <w:rPr>
                <w:rFonts w:eastAsia="宋体" w:hint="eastAsia"/>
                <w:sz w:val="22"/>
                <w:szCs w:val="22"/>
              </w:rPr>
              <w:t>海洋资源概览</w:t>
            </w:r>
          </w:p>
          <w:p w:rsidR="004B4FE7" w:rsidRPr="00F442CE" w:rsidRDefault="00B141B8" w:rsidP="000D1546">
            <w:pPr>
              <w:pStyle w:val="ab"/>
              <w:rPr>
                <w:rFonts w:eastAsia="宋体"/>
                <w:sz w:val="22"/>
                <w:szCs w:val="22"/>
              </w:rPr>
            </w:pPr>
            <w:r w:rsidRPr="00F442CE">
              <w:rPr>
                <w:rFonts w:eastAsia="宋体"/>
                <w:sz w:val="22"/>
                <w:szCs w:val="22"/>
              </w:rPr>
              <w:t>Overview of Marine Resources</w:t>
            </w:r>
          </w:p>
          <w:p w:rsidR="00B94CD1" w:rsidRDefault="00B141B8" w:rsidP="000D1546">
            <w:pPr>
              <w:pStyle w:val="ab"/>
              <w:rPr>
                <w:rFonts w:eastAsia="宋体"/>
                <w:sz w:val="22"/>
                <w:szCs w:val="22"/>
              </w:rPr>
            </w:pPr>
            <w:r w:rsidRPr="00F442CE">
              <w:rPr>
                <w:rFonts w:eastAsia="宋体"/>
                <w:sz w:val="22"/>
                <w:szCs w:val="22"/>
              </w:rPr>
              <w:t>-</w:t>
            </w:r>
            <w:r w:rsidR="00B94CD1">
              <w:rPr>
                <w:rFonts w:eastAsia="宋体" w:hint="eastAsia"/>
                <w:sz w:val="22"/>
                <w:szCs w:val="22"/>
              </w:rPr>
              <w:t>海底矿产资源</w:t>
            </w:r>
          </w:p>
          <w:p w:rsidR="00B141B8" w:rsidRPr="00F442CE" w:rsidRDefault="00B141B8" w:rsidP="000D1546">
            <w:pPr>
              <w:pStyle w:val="ab"/>
              <w:rPr>
                <w:rFonts w:eastAsia="宋体"/>
                <w:sz w:val="22"/>
                <w:szCs w:val="22"/>
              </w:rPr>
            </w:pPr>
            <w:r w:rsidRPr="00F442CE">
              <w:rPr>
                <w:rFonts w:eastAsia="宋体"/>
                <w:sz w:val="22"/>
                <w:szCs w:val="22"/>
              </w:rPr>
              <w:t>Ocean-based Mineral Resources</w:t>
            </w:r>
          </w:p>
          <w:p w:rsidR="00B94CD1" w:rsidRDefault="00B141B8" w:rsidP="000D1546">
            <w:pPr>
              <w:pStyle w:val="ab"/>
              <w:rPr>
                <w:rFonts w:eastAsia="宋体"/>
                <w:sz w:val="22"/>
                <w:szCs w:val="22"/>
              </w:rPr>
            </w:pPr>
            <w:r w:rsidRPr="00F442CE">
              <w:rPr>
                <w:rFonts w:eastAsia="宋体"/>
                <w:sz w:val="22"/>
                <w:szCs w:val="22"/>
              </w:rPr>
              <w:t>-</w:t>
            </w:r>
            <w:r w:rsidR="00B94CD1">
              <w:rPr>
                <w:rFonts w:eastAsia="宋体" w:hint="eastAsia"/>
                <w:sz w:val="22"/>
                <w:szCs w:val="22"/>
              </w:rPr>
              <w:t>渔业管理</w:t>
            </w:r>
          </w:p>
          <w:p w:rsidR="00B141B8" w:rsidRPr="00F442CE" w:rsidRDefault="00B141B8" w:rsidP="000D1546">
            <w:pPr>
              <w:pStyle w:val="ab"/>
              <w:rPr>
                <w:rFonts w:eastAsia="宋体"/>
                <w:sz w:val="22"/>
                <w:szCs w:val="22"/>
              </w:rPr>
            </w:pPr>
            <w:r w:rsidRPr="00F442CE">
              <w:rPr>
                <w:rFonts w:eastAsia="宋体"/>
                <w:sz w:val="22"/>
                <w:szCs w:val="22"/>
              </w:rPr>
              <w:t>Fisheries Management</w:t>
            </w:r>
          </w:p>
          <w:p w:rsidR="00B94CD1" w:rsidRDefault="00B141B8" w:rsidP="000D1546">
            <w:pPr>
              <w:pStyle w:val="ab"/>
              <w:rPr>
                <w:rFonts w:eastAsia="宋体"/>
                <w:sz w:val="22"/>
                <w:szCs w:val="22"/>
              </w:rPr>
            </w:pPr>
            <w:r w:rsidRPr="00F442CE">
              <w:rPr>
                <w:rFonts w:eastAsia="宋体"/>
                <w:sz w:val="22"/>
                <w:szCs w:val="22"/>
              </w:rPr>
              <w:t>-</w:t>
            </w:r>
            <w:r w:rsidR="00B94CD1">
              <w:rPr>
                <w:rFonts w:eastAsia="宋体" w:hint="eastAsia"/>
                <w:sz w:val="22"/>
                <w:szCs w:val="22"/>
              </w:rPr>
              <w:t>海洋生物资源管理</w:t>
            </w:r>
          </w:p>
          <w:p w:rsidR="00B141B8" w:rsidRPr="00F442CE" w:rsidRDefault="00B141B8" w:rsidP="000D1546">
            <w:pPr>
              <w:pStyle w:val="ab"/>
              <w:rPr>
                <w:rFonts w:eastAsia="宋体"/>
                <w:sz w:val="22"/>
                <w:szCs w:val="22"/>
              </w:rPr>
            </w:pPr>
            <w:r w:rsidRPr="00F442CE">
              <w:rPr>
                <w:rFonts w:eastAsia="宋体"/>
                <w:sz w:val="22"/>
                <w:szCs w:val="22"/>
              </w:rPr>
              <w:t>Ocean Bio-Resources management</w:t>
            </w:r>
          </w:p>
          <w:p w:rsidR="00B94CD1" w:rsidRDefault="00B141B8" w:rsidP="000D1546">
            <w:pPr>
              <w:pStyle w:val="ab"/>
              <w:rPr>
                <w:rFonts w:eastAsia="宋体"/>
                <w:sz w:val="22"/>
                <w:szCs w:val="22"/>
              </w:rPr>
            </w:pPr>
            <w:r w:rsidRPr="00F442CE">
              <w:rPr>
                <w:rFonts w:eastAsia="宋体"/>
                <w:sz w:val="22"/>
                <w:szCs w:val="22"/>
              </w:rPr>
              <w:lastRenderedPageBreak/>
              <w:t>-</w:t>
            </w:r>
            <w:r w:rsidR="00B94CD1">
              <w:rPr>
                <w:rFonts w:eastAsia="宋体" w:hint="eastAsia"/>
                <w:sz w:val="22"/>
                <w:szCs w:val="22"/>
              </w:rPr>
              <w:t>海洋能源管理</w:t>
            </w:r>
          </w:p>
          <w:p w:rsidR="00B141B8" w:rsidRPr="00F442CE" w:rsidRDefault="00B141B8" w:rsidP="000D1546">
            <w:pPr>
              <w:pStyle w:val="ab"/>
              <w:rPr>
                <w:rFonts w:eastAsia="宋体"/>
                <w:sz w:val="22"/>
                <w:szCs w:val="22"/>
              </w:rPr>
            </w:pPr>
            <w:r w:rsidRPr="00F442CE">
              <w:rPr>
                <w:rFonts w:eastAsia="宋体"/>
                <w:sz w:val="22"/>
                <w:szCs w:val="22"/>
              </w:rPr>
              <w:t>Ocean-based Energy Management</w:t>
            </w:r>
          </w:p>
        </w:tc>
      </w:tr>
      <w:tr w:rsidR="004B4FE7" w:rsidRPr="00F442CE" w:rsidTr="00624147">
        <w:tc>
          <w:tcPr>
            <w:tcW w:w="930" w:type="dxa"/>
          </w:tcPr>
          <w:p w:rsidR="004B4FE7" w:rsidRPr="00F442CE" w:rsidRDefault="004B4FE7" w:rsidP="000D1546">
            <w:pPr>
              <w:pStyle w:val="ab"/>
              <w:jc w:val="center"/>
              <w:rPr>
                <w:rFonts w:eastAsia="宋体"/>
                <w:sz w:val="22"/>
                <w:szCs w:val="22"/>
              </w:rPr>
            </w:pPr>
            <w:r w:rsidRPr="00F442CE">
              <w:rPr>
                <w:rFonts w:eastAsia="宋体"/>
                <w:sz w:val="22"/>
                <w:szCs w:val="22"/>
              </w:rPr>
              <w:lastRenderedPageBreak/>
              <w:t>8</w:t>
            </w:r>
          </w:p>
        </w:tc>
        <w:tc>
          <w:tcPr>
            <w:tcW w:w="2598" w:type="dxa"/>
          </w:tcPr>
          <w:p w:rsidR="00B94CD1" w:rsidRDefault="00B94CD1" w:rsidP="00FF3180">
            <w:pPr>
              <w:jc w:val="left"/>
              <w:rPr>
                <w:rFonts w:eastAsia="宋体"/>
                <w:b/>
                <w:sz w:val="22"/>
                <w:szCs w:val="22"/>
              </w:rPr>
            </w:pPr>
            <w:r>
              <w:rPr>
                <w:rFonts w:eastAsia="宋体" w:hint="eastAsia"/>
                <w:b/>
                <w:sz w:val="22"/>
                <w:szCs w:val="22"/>
              </w:rPr>
              <w:t>海洋法律管理</w:t>
            </w:r>
          </w:p>
          <w:p w:rsidR="004B4FE7" w:rsidRPr="00F442CE" w:rsidRDefault="00FF3180" w:rsidP="00FF3180">
            <w:pPr>
              <w:jc w:val="left"/>
              <w:rPr>
                <w:rFonts w:eastAsia="宋体"/>
                <w:b/>
                <w:sz w:val="22"/>
                <w:szCs w:val="22"/>
              </w:rPr>
            </w:pPr>
            <w:r w:rsidRPr="00F442CE">
              <w:rPr>
                <w:rFonts w:eastAsia="宋体"/>
                <w:b/>
                <w:sz w:val="22"/>
                <w:szCs w:val="22"/>
              </w:rPr>
              <w:t>Ocean Law Management</w:t>
            </w:r>
          </w:p>
        </w:tc>
        <w:tc>
          <w:tcPr>
            <w:tcW w:w="1116" w:type="dxa"/>
          </w:tcPr>
          <w:p w:rsidR="004B4FE7" w:rsidRPr="00F442CE" w:rsidRDefault="004B4FE7" w:rsidP="000D1546">
            <w:pPr>
              <w:pStyle w:val="ab"/>
              <w:jc w:val="center"/>
              <w:rPr>
                <w:rFonts w:eastAsia="宋体"/>
                <w:sz w:val="22"/>
                <w:szCs w:val="22"/>
              </w:rPr>
            </w:pPr>
            <w:r w:rsidRPr="00F442CE">
              <w:rPr>
                <w:rFonts w:eastAsia="宋体"/>
                <w:sz w:val="22"/>
                <w:szCs w:val="22"/>
              </w:rPr>
              <w:t>2</w:t>
            </w:r>
          </w:p>
        </w:tc>
        <w:tc>
          <w:tcPr>
            <w:tcW w:w="4417" w:type="dxa"/>
          </w:tcPr>
          <w:p w:rsidR="00B94CD1" w:rsidRDefault="00B141B8" w:rsidP="000D1546">
            <w:pPr>
              <w:pStyle w:val="ab"/>
              <w:rPr>
                <w:rFonts w:eastAsia="宋体"/>
                <w:b/>
                <w:sz w:val="22"/>
                <w:szCs w:val="22"/>
              </w:rPr>
            </w:pPr>
            <w:r w:rsidRPr="00F442CE">
              <w:rPr>
                <w:rFonts w:eastAsia="宋体"/>
                <w:b/>
                <w:sz w:val="22"/>
                <w:szCs w:val="22"/>
              </w:rPr>
              <w:t>-</w:t>
            </w:r>
            <w:r w:rsidR="00B94CD1">
              <w:rPr>
                <w:rFonts w:eastAsia="宋体"/>
                <w:b/>
                <w:sz w:val="22"/>
                <w:szCs w:val="22"/>
              </w:rPr>
              <w:t>UNLOS</w:t>
            </w:r>
          </w:p>
          <w:p w:rsidR="004B4FE7" w:rsidRPr="00F442CE" w:rsidRDefault="00B141B8" w:rsidP="000D1546">
            <w:pPr>
              <w:pStyle w:val="ab"/>
              <w:rPr>
                <w:rFonts w:eastAsia="宋体"/>
                <w:b/>
                <w:sz w:val="22"/>
                <w:szCs w:val="22"/>
              </w:rPr>
            </w:pPr>
            <w:r w:rsidRPr="00F442CE">
              <w:rPr>
                <w:rFonts w:eastAsia="宋体"/>
                <w:b/>
                <w:sz w:val="22"/>
                <w:szCs w:val="22"/>
              </w:rPr>
              <w:t>UNCLOS</w:t>
            </w:r>
          </w:p>
          <w:p w:rsidR="00B94CD1" w:rsidRDefault="00B141B8" w:rsidP="000D1546">
            <w:pPr>
              <w:pStyle w:val="ab"/>
              <w:rPr>
                <w:rFonts w:eastAsia="宋体"/>
                <w:b/>
                <w:sz w:val="22"/>
                <w:szCs w:val="22"/>
              </w:rPr>
            </w:pPr>
            <w:r w:rsidRPr="00F442CE">
              <w:rPr>
                <w:rFonts w:eastAsia="宋体"/>
                <w:b/>
                <w:sz w:val="22"/>
                <w:szCs w:val="22"/>
              </w:rPr>
              <w:t>-</w:t>
            </w:r>
            <w:r w:rsidR="00B94CD1">
              <w:rPr>
                <w:rFonts w:eastAsia="宋体" w:hint="eastAsia"/>
                <w:b/>
                <w:sz w:val="22"/>
                <w:szCs w:val="22"/>
              </w:rPr>
              <w:t>海洋法律主要议题</w:t>
            </w:r>
          </w:p>
          <w:p w:rsidR="00B141B8" w:rsidRPr="00F442CE" w:rsidRDefault="00B141B8" w:rsidP="000D1546">
            <w:pPr>
              <w:pStyle w:val="ab"/>
              <w:rPr>
                <w:rFonts w:eastAsia="宋体"/>
                <w:b/>
                <w:sz w:val="22"/>
                <w:szCs w:val="22"/>
              </w:rPr>
            </w:pPr>
            <w:r w:rsidRPr="00F442CE">
              <w:rPr>
                <w:rFonts w:eastAsia="宋体"/>
                <w:b/>
                <w:sz w:val="22"/>
                <w:szCs w:val="22"/>
              </w:rPr>
              <w:t>Main Issues of Ocean-related Law</w:t>
            </w:r>
          </w:p>
          <w:p w:rsidR="00B94CD1" w:rsidRDefault="00B141B8" w:rsidP="000D1546">
            <w:pPr>
              <w:pStyle w:val="ab"/>
              <w:rPr>
                <w:rFonts w:eastAsia="宋体"/>
                <w:b/>
                <w:sz w:val="22"/>
                <w:szCs w:val="22"/>
              </w:rPr>
            </w:pPr>
            <w:r w:rsidRPr="00F442CE">
              <w:rPr>
                <w:rFonts w:eastAsia="宋体"/>
                <w:b/>
                <w:sz w:val="22"/>
                <w:szCs w:val="22"/>
              </w:rPr>
              <w:t>-</w:t>
            </w:r>
            <w:r w:rsidR="00B94CD1">
              <w:rPr>
                <w:rFonts w:eastAsia="宋体" w:hint="eastAsia"/>
                <w:b/>
                <w:sz w:val="22"/>
                <w:szCs w:val="22"/>
              </w:rPr>
              <w:t>海洋法律未来面临的问题</w:t>
            </w:r>
          </w:p>
          <w:p w:rsidR="00B141B8" w:rsidRPr="00F442CE" w:rsidRDefault="00B141B8" w:rsidP="000D1546">
            <w:pPr>
              <w:pStyle w:val="ab"/>
              <w:rPr>
                <w:rFonts w:eastAsia="宋体"/>
                <w:b/>
                <w:sz w:val="22"/>
                <w:szCs w:val="22"/>
              </w:rPr>
            </w:pPr>
            <w:r w:rsidRPr="00F442CE">
              <w:rPr>
                <w:rFonts w:eastAsia="宋体"/>
                <w:b/>
                <w:sz w:val="22"/>
                <w:szCs w:val="22"/>
              </w:rPr>
              <w:t>Emerging Issues of Ocean-related Law</w:t>
            </w:r>
          </w:p>
          <w:p w:rsidR="00B94CD1" w:rsidRDefault="00B141B8" w:rsidP="000D1546">
            <w:pPr>
              <w:pStyle w:val="ab"/>
              <w:rPr>
                <w:rFonts w:eastAsia="宋体"/>
                <w:b/>
                <w:sz w:val="22"/>
                <w:szCs w:val="22"/>
              </w:rPr>
            </w:pPr>
            <w:r w:rsidRPr="00F442CE">
              <w:rPr>
                <w:rFonts w:eastAsia="宋体"/>
                <w:b/>
                <w:sz w:val="22"/>
                <w:szCs w:val="22"/>
              </w:rPr>
              <w:t>-</w:t>
            </w:r>
            <w:r w:rsidR="00B94CD1">
              <w:rPr>
                <w:rFonts w:eastAsia="宋体" w:hint="eastAsia"/>
                <w:b/>
                <w:sz w:val="22"/>
                <w:szCs w:val="22"/>
              </w:rPr>
              <w:t>争端解决机制</w:t>
            </w:r>
          </w:p>
          <w:p w:rsidR="00B141B8" w:rsidRPr="00F442CE" w:rsidRDefault="00B141B8" w:rsidP="000D1546">
            <w:pPr>
              <w:pStyle w:val="ab"/>
              <w:rPr>
                <w:rFonts w:eastAsia="宋体"/>
                <w:b/>
                <w:sz w:val="22"/>
                <w:szCs w:val="22"/>
              </w:rPr>
            </w:pPr>
            <w:r w:rsidRPr="00F442CE">
              <w:rPr>
                <w:rFonts w:eastAsia="宋体"/>
                <w:b/>
                <w:sz w:val="22"/>
                <w:szCs w:val="22"/>
              </w:rPr>
              <w:t>Dispute Settlement Mechanisms</w:t>
            </w:r>
          </w:p>
        </w:tc>
      </w:tr>
      <w:tr w:rsidR="004B4FE7" w:rsidRPr="00F442CE" w:rsidTr="00624147">
        <w:tc>
          <w:tcPr>
            <w:tcW w:w="930" w:type="dxa"/>
          </w:tcPr>
          <w:p w:rsidR="004B4FE7" w:rsidRPr="00F442CE" w:rsidRDefault="004B4FE7" w:rsidP="000D1546">
            <w:pPr>
              <w:pStyle w:val="ab"/>
              <w:jc w:val="center"/>
              <w:rPr>
                <w:rFonts w:eastAsia="宋体"/>
                <w:sz w:val="22"/>
                <w:szCs w:val="22"/>
              </w:rPr>
            </w:pPr>
            <w:r w:rsidRPr="00F442CE">
              <w:rPr>
                <w:rFonts w:eastAsia="宋体"/>
                <w:sz w:val="22"/>
                <w:szCs w:val="22"/>
              </w:rPr>
              <w:t>9</w:t>
            </w:r>
          </w:p>
        </w:tc>
        <w:tc>
          <w:tcPr>
            <w:tcW w:w="2598" w:type="dxa"/>
          </w:tcPr>
          <w:p w:rsidR="004B4FE7" w:rsidRPr="00F442CE" w:rsidRDefault="00B94CD1" w:rsidP="00FF3180">
            <w:pPr>
              <w:rPr>
                <w:rFonts w:eastAsia="宋体"/>
                <w:b/>
                <w:sz w:val="22"/>
                <w:szCs w:val="22"/>
              </w:rPr>
            </w:pPr>
            <w:r>
              <w:rPr>
                <w:rFonts w:hint="eastAsia"/>
                <w:b/>
                <w:sz w:val="22"/>
                <w:szCs w:val="22"/>
              </w:rPr>
              <w:t>国际海洋管制</w:t>
            </w:r>
            <w:r w:rsidR="00FF3180" w:rsidRPr="00F442CE">
              <w:rPr>
                <w:b/>
                <w:sz w:val="22"/>
                <w:szCs w:val="22"/>
              </w:rPr>
              <w:t>International Maritime Regulation</w:t>
            </w:r>
            <w:r w:rsidR="00AF37C0" w:rsidRPr="00F442CE">
              <w:rPr>
                <w:b/>
                <w:sz w:val="22"/>
                <w:szCs w:val="22"/>
              </w:rPr>
              <w:t xml:space="preserve"> </w:t>
            </w:r>
          </w:p>
        </w:tc>
        <w:tc>
          <w:tcPr>
            <w:tcW w:w="1116" w:type="dxa"/>
          </w:tcPr>
          <w:p w:rsidR="004B4FE7" w:rsidRPr="00F442CE" w:rsidRDefault="004B4FE7" w:rsidP="000D1546">
            <w:pPr>
              <w:pStyle w:val="ab"/>
              <w:jc w:val="center"/>
              <w:rPr>
                <w:rFonts w:eastAsia="宋体"/>
                <w:sz w:val="22"/>
                <w:szCs w:val="22"/>
              </w:rPr>
            </w:pPr>
            <w:r w:rsidRPr="00F442CE">
              <w:rPr>
                <w:rFonts w:eastAsia="宋体"/>
                <w:sz w:val="22"/>
                <w:szCs w:val="22"/>
              </w:rPr>
              <w:t>2</w:t>
            </w:r>
          </w:p>
        </w:tc>
        <w:tc>
          <w:tcPr>
            <w:tcW w:w="4417" w:type="dxa"/>
          </w:tcPr>
          <w:p w:rsidR="00B94CD1" w:rsidRDefault="00B141B8" w:rsidP="000D1546">
            <w:pPr>
              <w:rPr>
                <w:rFonts w:eastAsia="宋体"/>
                <w:sz w:val="22"/>
                <w:szCs w:val="22"/>
              </w:rPr>
            </w:pPr>
            <w:r w:rsidRPr="00F442CE">
              <w:rPr>
                <w:rFonts w:eastAsia="宋体"/>
                <w:sz w:val="22"/>
                <w:szCs w:val="22"/>
              </w:rPr>
              <w:t>-</w:t>
            </w:r>
            <w:r w:rsidR="00B94CD1">
              <w:rPr>
                <w:rFonts w:eastAsia="宋体" w:hint="eastAsia"/>
                <w:sz w:val="22"/>
                <w:szCs w:val="22"/>
              </w:rPr>
              <w:t>海洋生物多样性</w:t>
            </w:r>
          </w:p>
          <w:p w:rsidR="004B4FE7" w:rsidRPr="00F442CE" w:rsidRDefault="00B141B8" w:rsidP="000D1546">
            <w:pPr>
              <w:rPr>
                <w:rFonts w:eastAsia="宋体"/>
                <w:sz w:val="22"/>
                <w:szCs w:val="22"/>
              </w:rPr>
            </w:pPr>
            <w:r w:rsidRPr="00F442CE">
              <w:rPr>
                <w:rFonts w:eastAsia="宋体"/>
                <w:sz w:val="22"/>
                <w:szCs w:val="22"/>
              </w:rPr>
              <w:t>Marine Biodiversity</w:t>
            </w:r>
          </w:p>
          <w:p w:rsidR="00B94CD1" w:rsidRDefault="00B141B8" w:rsidP="000D1546">
            <w:pPr>
              <w:rPr>
                <w:rFonts w:eastAsia="宋体"/>
                <w:sz w:val="22"/>
                <w:szCs w:val="22"/>
              </w:rPr>
            </w:pPr>
            <w:r w:rsidRPr="00F442CE">
              <w:rPr>
                <w:rFonts w:eastAsia="宋体"/>
                <w:sz w:val="22"/>
                <w:szCs w:val="22"/>
              </w:rPr>
              <w:t>-</w:t>
            </w:r>
            <w:r w:rsidR="00B94CD1">
              <w:rPr>
                <w:rFonts w:eastAsia="宋体" w:hint="eastAsia"/>
                <w:sz w:val="22"/>
                <w:szCs w:val="22"/>
              </w:rPr>
              <w:t>海洋污染</w:t>
            </w:r>
          </w:p>
          <w:p w:rsidR="00B141B8" w:rsidRPr="00F442CE" w:rsidRDefault="00B141B8" w:rsidP="000D1546">
            <w:pPr>
              <w:rPr>
                <w:rFonts w:eastAsia="宋体"/>
                <w:sz w:val="22"/>
                <w:szCs w:val="22"/>
              </w:rPr>
            </w:pPr>
            <w:r w:rsidRPr="00F442CE">
              <w:rPr>
                <w:rFonts w:eastAsia="宋体"/>
                <w:sz w:val="22"/>
                <w:szCs w:val="22"/>
              </w:rPr>
              <w:t>Ocean Pollution</w:t>
            </w:r>
          </w:p>
          <w:p w:rsidR="00B94CD1" w:rsidRDefault="00B141B8" w:rsidP="000D1546">
            <w:pPr>
              <w:rPr>
                <w:rFonts w:eastAsia="宋体"/>
                <w:sz w:val="22"/>
                <w:szCs w:val="22"/>
              </w:rPr>
            </w:pPr>
            <w:r w:rsidRPr="00F442CE">
              <w:rPr>
                <w:rFonts w:eastAsia="宋体"/>
                <w:sz w:val="22"/>
                <w:szCs w:val="22"/>
              </w:rPr>
              <w:t>-</w:t>
            </w:r>
            <w:r w:rsidR="00B94CD1">
              <w:rPr>
                <w:rFonts w:eastAsia="宋体" w:hint="eastAsia"/>
                <w:sz w:val="22"/>
                <w:szCs w:val="22"/>
              </w:rPr>
              <w:t>海洋安全</w:t>
            </w:r>
          </w:p>
          <w:p w:rsidR="00B141B8" w:rsidRPr="00F442CE" w:rsidRDefault="00B141B8" w:rsidP="000D1546">
            <w:pPr>
              <w:rPr>
                <w:rFonts w:eastAsia="宋体"/>
                <w:sz w:val="22"/>
                <w:szCs w:val="22"/>
              </w:rPr>
            </w:pPr>
            <w:r w:rsidRPr="00F442CE">
              <w:rPr>
                <w:rFonts w:eastAsia="宋体"/>
                <w:sz w:val="22"/>
                <w:szCs w:val="22"/>
              </w:rPr>
              <w:t>Marine Safety</w:t>
            </w:r>
          </w:p>
          <w:p w:rsidR="00B94CD1" w:rsidRDefault="00B141B8" w:rsidP="000D1546">
            <w:pPr>
              <w:rPr>
                <w:rFonts w:eastAsia="宋体"/>
                <w:sz w:val="22"/>
                <w:szCs w:val="22"/>
              </w:rPr>
            </w:pPr>
            <w:r w:rsidRPr="00F442CE">
              <w:rPr>
                <w:rFonts w:eastAsia="宋体"/>
                <w:sz w:val="22"/>
                <w:szCs w:val="22"/>
              </w:rPr>
              <w:t>-</w:t>
            </w:r>
            <w:r w:rsidR="00B94CD1">
              <w:rPr>
                <w:rFonts w:eastAsia="宋体" w:hint="eastAsia"/>
                <w:sz w:val="22"/>
                <w:szCs w:val="22"/>
              </w:rPr>
              <w:t>海洋问题</w:t>
            </w:r>
          </w:p>
          <w:p w:rsidR="00B141B8" w:rsidRPr="00F442CE" w:rsidRDefault="00B141B8" w:rsidP="000D1546">
            <w:pPr>
              <w:rPr>
                <w:rFonts w:eastAsia="宋体"/>
                <w:sz w:val="22"/>
                <w:szCs w:val="22"/>
              </w:rPr>
            </w:pPr>
            <w:r w:rsidRPr="00F442CE">
              <w:rPr>
                <w:rFonts w:eastAsia="宋体"/>
                <w:sz w:val="22"/>
                <w:szCs w:val="22"/>
              </w:rPr>
              <w:t>Emerging Issues for maritime regulation</w:t>
            </w:r>
          </w:p>
        </w:tc>
      </w:tr>
      <w:tr w:rsidR="004B4FE7" w:rsidRPr="00F442CE" w:rsidTr="00624147">
        <w:tc>
          <w:tcPr>
            <w:tcW w:w="930" w:type="dxa"/>
          </w:tcPr>
          <w:p w:rsidR="004B4FE7" w:rsidRPr="00F442CE" w:rsidRDefault="004B4FE7" w:rsidP="000D1546">
            <w:pPr>
              <w:pStyle w:val="ab"/>
              <w:jc w:val="center"/>
              <w:rPr>
                <w:rFonts w:eastAsia="宋体"/>
                <w:sz w:val="22"/>
                <w:szCs w:val="22"/>
              </w:rPr>
            </w:pPr>
            <w:r w:rsidRPr="00F442CE">
              <w:rPr>
                <w:rFonts w:eastAsia="宋体"/>
                <w:sz w:val="22"/>
                <w:szCs w:val="22"/>
              </w:rPr>
              <w:t>10</w:t>
            </w:r>
          </w:p>
        </w:tc>
        <w:tc>
          <w:tcPr>
            <w:tcW w:w="2598" w:type="dxa"/>
          </w:tcPr>
          <w:p w:rsidR="00B94CD1" w:rsidRDefault="00B94CD1" w:rsidP="00FF3180">
            <w:pPr>
              <w:jc w:val="left"/>
              <w:rPr>
                <w:b/>
                <w:sz w:val="22"/>
                <w:szCs w:val="22"/>
              </w:rPr>
            </w:pPr>
            <w:r>
              <w:rPr>
                <w:rFonts w:hint="eastAsia"/>
                <w:b/>
                <w:sz w:val="22"/>
                <w:szCs w:val="22"/>
              </w:rPr>
              <w:t>海洋产业规模</w:t>
            </w:r>
          </w:p>
          <w:p w:rsidR="004B4FE7" w:rsidRPr="00F442CE" w:rsidRDefault="00FF3180" w:rsidP="00FF3180">
            <w:pPr>
              <w:jc w:val="left"/>
              <w:rPr>
                <w:rFonts w:eastAsia="宋体"/>
                <w:b/>
                <w:sz w:val="22"/>
                <w:szCs w:val="22"/>
              </w:rPr>
            </w:pPr>
            <w:r w:rsidRPr="00F442CE">
              <w:rPr>
                <w:b/>
                <w:sz w:val="22"/>
                <w:szCs w:val="22"/>
              </w:rPr>
              <w:t xml:space="preserve">Ocean Industry </w:t>
            </w:r>
            <w:r w:rsidR="00AF37C0" w:rsidRPr="00F442CE">
              <w:rPr>
                <w:b/>
                <w:sz w:val="22"/>
                <w:szCs w:val="22"/>
              </w:rPr>
              <w:t>Measurement</w:t>
            </w:r>
          </w:p>
        </w:tc>
        <w:tc>
          <w:tcPr>
            <w:tcW w:w="1116" w:type="dxa"/>
          </w:tcPr>
          <w:p w:rsidR="004B4FE7" w:rsidRPr="00F442CE" w:rsidRDefault="004B4FE7" w:rsidP="000D1546">
            <w:pPr>
              <w:pStyle w:val="ab"/>
              <w:jc w:val="center"/>
              <w:rPr>
                <w:rFonts w:eastAsia="宋体"/>
                <w:sz w:val="22"/>
                <w:szCs w:val="22"/>
              </w:rPr>
            </w:pPr>
            <w:r w:rsidRPr="00F442CE">
              <w:rPr>
                <w:rFonts w:eastAsia="宋体"/>
                <w:sz w:val="22"/>
                <w:szCs w:val="22"/>
              </w:rPr>
              <w:t>2</w:t>
            </w:r>
          </w:p>
        </w:tc>
        <w:tc>
          <w:tcPr>
            <w:tcW w:w="4417" w:type="dxa"/>
          </w:tcPr>
          <w:p w:rsidR="00B94CD1" w:rsidRDefault="00B141B8" w:rsidP="000D1546">
            <w:pPr>
              <w:rPr>
                <w:rFonts w:eastAsia="宋体"/>
                <w:sz w:val="22"/>
                <w:szCs w:val="22"/>
              </w:rPr>
            </w:pPr>
            <w:r w:rsidRPr="00F442CE">
              <w:rPr>
                <w:rFonts w:eastAsia="宋体"/>
                <w:sz w:val="22"/>
                <w:szCs w:val="22"/>
              </w:rPr>
              <w:t>-</w:t>
            </w:r>
            <w:r w:rsidR="00B94CD1">
              <w:rPr>
                <w:rFonts w:eastAsia="宋体" w:hint="eastAsia"/>
                <w:sz w:val="22"/>
                <w:szCs w:val="22"/>
              </w:rPr>
              <w:t>海洋产业测量</w:t>
            </w:r>
          </w:p>
          <w:p w:rsidR="004B4FE7" w:rsidRPr="00F442CE" w:rsidRDefault="00B141B8" w:rsidP="000D1546">
            <w:pPr>
              <w:rPr>
                <w:rFonts w:eastAsia="宋体"/>
                <w:sz w:val="22"/>
                <w:szCs w:val="22"/>
              </w:rPr>
            </w:pPr>
            <w:r w:rsidRPr="00F442CE">
              <w:rPr>
                <w:rFonts w:eastAsia="宋体"/>
                <w:sz w:val="22"/>
                <w:szCs w:val="22"/>
              </w:rPr>
              <w:t>Ocean Industry Measurement</w:t>
            </w:r>
          </w:p>
          <w:p w:rsidR="00B94CD1" w:rsidRDefault="00B141B8" w:rsidP="000D1546">
            <w:pPr>
              <w:rPr>
                <w:rFonts w:eastAsia="宋体"/>
                <w:sz w:val="22"/>
                <w:szCs w:val="22"/>
              </w:rPr>
            </w:pPr>
            <w:r w:rsidRPr="00F442CE">
              <w:rPr>
                <w:rFonts w:eastAsia="宋体"/>
                <w:sz w:val="22"/>
                <w:szCs w:val="22"/>
              </w:rPr>
              <w:t>-</w:t>
            </w:r>
            <w:r w:rsidR="00B94CD1">
              <w:rPr>
                <w:rFonts w:eastAsia="宋体" w:hint="eastAsia"/>
                <w:sz w:val="22"/>
                <w:szCs w:val="22"/>
              </w:rPr>
              <w:t>数据库与国际竞争力</w:t>
            </w:r>
          </w:p>
          <w:p w:rsidR="00B141B8" w:rsidRPr="00F442CE" w:rsidRDefault="00B141B8" w:rsidP="000D1546">
            <w:pPr>
              <w:rPr>
                <w:rFonts w:eastAsia="宋体"/>
                <w:sz w:val="22"/>
                <w:szCs w:val="22"/>
              </w:rPr>
            </w:pPr>
            <w:r w:rsidRPr="00F442CE">
              <w:rPr>
                <w:rFonts w:eastAsia="宋体"/>
                <w:sz w:val="22"/>
                <w:szCs w:val="22"/>
              </w:rPr>
              <w:t>Database and International Compatibility</w:t>
            </w:r>
          </w:p>
          <w:p w:rsidR="00B94CD1" w:rsidRDefault="00B141B8" w:rsidP="000D1546">
            <w:pPr>
              <w:rPr>
                <w:rFonts w:eastAsia="宋体"/>
                <w:sz w:val="22"/>
                <w:szCs w:val="22"/>
              </w:rPr>
            </w:pPr>
            <w:r w:rsidRPr="00F442CE">
              <w:rPr>
                <w:rFonts w:eastAsia="宋体"/>
                <w:sz w:val="22"/>
                <w:szCs w:val="22"/>
              </w:rPr>
              <w:t>-</w:t>
            </w:r>
            <w:r w:rsidR="00B94CD1">
              <w:rPr>
                <w:rFonts w:eastAsia="宋体"/>
                <w:sz w:val="22"/>
                <w:szCs w:val="22"/>
              </w:rPr>
              <w:t>OECD</w:t>
            </w:r>
            <w:r w:rsidR="00B94CD1">
              <w:rPr>
                <w:rFonts w:eastAsia="宋体" w:hint="eastAsia"/>
                <w:sz w:val="22"/>
                <w:szCs w:val="22"/>
              </w:rPr>
              <w:t>海洋经济数据库案例</w:t>
            </w:r>
          </w:p>
          <w:p w:rsidR="00B141B8" w:rsidRPr="00F442CE" w:rsidRDefault="00B141B8" w:rsidP="000D1546">
            <w:pPr>
              <w:rPr>
                <w:rFonts w:eastAsia="宋体"/>
                <w:sz w:val="22"/>
                <w:szCs w:val="22"/>
              </w:rPr>
            </w:pPr>
            <w:r w:rsidRPr="00F442CE">
              <w:rPr>
                <w:rFonts w:eastAsia="宋体"/>
                <w:sz w:val="22"/>
                <w:szCs w:val="22"/>
              </w:rPr>
              <w:lastRenderedPageBreak/>
              <w:t xml:space="preserve">The Case of OECD </w:t>
            </w:r>
            <w:r w:rsidR="00D07B38" w:rsidRPr="00F442CE">
              <w:rPr>
                <w:rFonts w:eastAsia="宋体"/>
                <w:sz w:val="22"/>
                <w:szCs w:val="22"/>
              </w:rPr>
              <w:t>Ocean Economy Database</w:t>
            </w:r>
          </w:p>
          <w:p w:rsidR="00300CF4" w:rsidRDefault="00D07B38" w:rsidP="000D1546">
            <w:pPr>
              <w:rPr>
                <w:rFonts w:eastAsia="宋体"/>
                <w:sz w:val="22"/>
                <w:szCs w:val="22"/>
              </w:rPr>
            </w:pPr>
            <w:r w:rsidRPr="00F442CE">
              <w:rPr>
                <w:rFonts w:eastAsia="宋体"/>
                <w:sz w:val="22"/>
                <w:szCs w:val="22"/>
              </w:rPr>
              <w:t>-</w:t>
            </w:r>
            <w:r w:rsidR="00300CF4">
              <w:rPr>
                <w:rFonts w:eastAsia="宋体" w:hint="eastAsia"/>
                <w:sz w:val="22"/>
                <w:szCs w:val="22"/>
              </w:rPr>
              <w:t>中国海洋经济数据库</w:t>
            </w:r>
          </w:p>
          <w:p w:rsidR="00D07B38" w:rsidRPr="00F442CE" w:rsidRDefault="00D07B38" w:rsidP="000D1546">
            <w:pPr>
              <w:rPr>
                <w:rFonts w:eastAsia="宋体"/>
                <w:sz w:val="22"/>
                <w:szCs w:val="22"/>
              </w:rPr>
            </w:pPr>
            <w:r w:rsidRPr="00F442CE">
              <w:rPr>
                <w:rFonts w:eastAsia="宋体"/>
                <w:sz w:val="22"/>
                <w:szCs w:val="22"/>
              </w:rPr>
              <w:t xml:space="preserve">China’s Ocean Economy Database </w:t>
            </w:r>
          </w:p>
        </w:tc>
      </w:tr>
      <w:tr w:rsidR="004B4FE7" w:rsidRPr="00F442CE" w:rsidTr="00624147">
        <w:tc>
          <w:tcPr>
            <w:tcW w:w="930" w:type="dxa"/>
          </w:tcPr>
          <w:p w:rsidR="004B4FE7" w:rsidRPr="00F442CE" w:rsidRDefault="004B4FE7" w:rsidP="000D1546">
            <w:pPr>
              <w:pStyle w:val="ab"/>
              <w:jc w:val="center"/>
              <w:rPr>
                <w:rFonts w:eastAsia="宋体"/>
                <w:sz w:val="22"/>
                <w:szCs w:val="22"/>
              </w:rPr>
            </w:pPr>
            <w:r w:rsidRPr="00F442CE">
              <w:rPr>
                <w:rFonts w:eastAsia="宋体"/>
                <w:sz w:val="22"/>
                <w:szCs w:val="22"/>
              </w:rPr>
              <w:lastRenderedPageBreak/>
              <w:t>11</w:t>
            </w:r>
          </w:p>
        </w:tc>
        <w:tc>
          <w:tcPr>
            <w:tcW w:w="2598" w:type="dxa"/>
          </w:tcPr>
          <w:p w:rsidR="004B4FE7" w:rsidRPr="00F442CE" w:rsidRDefault="00300CF4" w:rsidP="00AF37C0">
            <w:pPr>
              <w:jc w:val="left"/>
              <w:rPr>
                <w:rFonts w:eastAsia="宋体"/>
                <w:b/>
                <w:sz w:val="22"/>
                <w:szCs w:val="22"/>
              </w:rPr>
            </w:pPr>
            <w:r>
              <w:rPr>
                <w:rFonts w:hint="eastAsia"/>
                <w:b/>
                <w:sz w:val="22"/>
                <w:szCs w:val="22"/>
              </w:rPr>
              <w:t>海洋产业前景与挑战</w:t>
            </w:r>
            <w:r w:rsidR="00FF3180" w:rsidRPr="00F442CE">
              <w:rPr>
                <w:b/>
                <w:sz w:val="22"/>
                <w:szCs w:val="22"/>
              </w:rPr>
              <w:t xml:space="preserve">Ocean Industry </w:t>
            </w:r>
            <w:r w:rsidR="00AF37C0" w:rsidRPr="00F442CE">
              <w:rPr>
                <w:b/>
                <w:sz w:val="22"/>
                <w:szCs w:val="22"/>
              </w:rPr>
              <w:t>Prospects and Challenges</w:t>
            </w:r>
          </w:p>
        </w:tc>
        <w:tc>
          <w:tcPr>
            <w:tcW w:w="1116" w:type="dxa"/>
          </w:tcPr>
          <w:p w:rsidR="004B4FE7" w:rsidRPr="00F442CE" w:rsidRDefault="004B4FE7" w:rsidP="000D1546">
            <w:pPr>
              <w:pStyle w:val="ab"/>
              <w:jc w:val="center"/>
              <w:rPr>
                <w:rFonts w:eastAsia="宋体"/>
                <w:sz w:val="22"/>
                <w:szCs w:val="22"/>
              </w:rPr>
            </w:pPr>
            <w:r w:rsidRPr="00F442CE">
              <w:rPr>
                <w:rFonts w:eastAsia="宋体"/>
                <w:sz w:val="22"/>
                <w:szCs w:val="22"/>
              </w:rPr>
              <w:t>2</w:t>
            </w:r>
          </w:p>
        </w:tc>
        <w:tc>
          <w:tcPr>
            <w:tcW w:w="4417" w:type="dxa"/>
          </w:tcPr>
          <w:p w:rsidR="00300CF4" w:rsidRDefault="00D07B38" w:rsidP="00D07B38">
            <w:pPr>
              <w:rPr>
                <w:rFonts w:eastAsia="宋体"/>
                <w:sz w:val="22"/>
                <w:szCs w:val="22"/>
              </w:rPr>
            </w:pPr>
            <w:r w:rsidRPr="00F442CE">
              <w:rPr>
                <w:rFonts w:eastAsia="宋体"/>
                <w:sz w:val="22"/>
                <w:szCs w:val="22"/>
              </w:rPr>
              <w:t>-</w:t>
            </w:r>
            <w:r w:rsidR="00300CF4">
              <w:rPr>
                <w:rFonts w:eastAsia="宋体" w:hint="eastAsia"/>
                <w:sz w:val="22"/>
                <w:szCs w:val="22"/>
              </w:rPr>
              <w:t>海洋产业前景与发展</w:t>
            </w:r>
          </w:p>
          <w:p w:rsidR="00D07B38" w:rsidRPr="00F442CE" w:rsidRDefault="00D07B38" w:rsidP="00D07B38">
            <w:pPr>
              <w:rPr>
                <w:rFonts w:eastAsia="宋体"/>
                <w:sz w:val="22"/>
                <w:szCs w:val="22"/>
              </w:rPr>
            </w:pPr>
            <w:r w:rsidRPr="00F442CE">
              <w:rPr>
                <w:rFonts w:eastAsia="宋体"/>
                <w:sz w:val="22"/>
                <w:szCs w:val="22"/>
              </w:rPr>
              <w:t>Global Ocean Industry Prospects</w:t>
            </w:r>
            <w:r w:rsidR="00300CF4">
              <w:rPr>
                <w:rFonts w:eastAsia="宋体" w:hint="eastAsia"/>
                <w:sz w:val="22"/>
                <w:szCs w:val="22"/>
              </w:rPr>
              <w:t>，</w:t>
            </w:r>
            <w:r w:rsidRPr="00F442CE">
              <w:rPr>
                <w:rFonts w:eastAsia="宋体"/>
                <w:sz w:val="22"/>
                <w:szCs w:val="22"/>
              </w:rPr>
              <w:t>Scenarios of Development</w:t>
            </w:r>
          </w:p>
          <w:p w:rsidR="00300CF4" w:rsidRDefault="00D07B38" w:rsidP="00D07B38">
            <w:pPr>
              <w:rPr>
                <w:rFonts w:eastAsia="宋体"/>
                <w:sz w:val="22"/>
                <w:szCs w:val="22"/>
              </w:rPr>
            </w:pPr>
            <w:r w:rsidRPr="00F442CE">
              <w:rPr>
                <w:rFonts w:eastAsia="宋体"/>
                <w:sz w:val="22"/>
                <w:szCs w:val="22"/>
              </w:rPr>
              <w:t>-</w:t>
            </w:r>
            <w:r w:rsidR="00300CF4">
              <w:rPr>
                <w:rFonts w:eastAsia="宋体" w:hint="eastAsia"/>
                <w:sz w:val="22"/>
                <w:szCs w:val="22"/>
              </w:rPr>
              <w:t>海洋经济管理评估</w:t>
            </w:r>
          </w:p>
          <w:p w:rsidR="00D07B38" w:rsidRPr="00F442CE" w:rsidRDefault="00D07B38" w:rsidP="00D07B38">
            <w:pPr>
              <w:rPr>
                <w:rFonts w:eastAsia="宋体"/>
                <w:sz w:val="22"/>
                <w:szCs w:val="22"/>
              </w:rPr>
            </w:pPr>
            <w:r w:rsidRPr="00F442CE">
              <w:rPr>
                <w:rFonts w:eastAsia="宋体"/>
                <w:sz w:val="22"/>
                <w:szCs w:val="22"/>
              </w:rPr>
              <w:t>Scenario-based Critical Assessment on Ocean Economy Management</w:t>
            </w:r>
          </w:p>
          <w:p w:rsidR="004B4FE7" w:rsidRPr="00F442CE" w:rsidRDefault="004B4FE7" w:rsidP="000D1546">
            <w:pPr>
              <w:rPr>
                <w:rFonts w:eastAsia="宋体"/>
                <w:sz w:val="22"/>
                <w:szCs w:val="22"/>
              </w:rPr>
            </w:pPr>
          </w:p>
        </w:tc>
      </w:tr>
      <w:tr w:rsidR="004B4FE7" w:rsidRPr="00F442CE" w:rsidTr="00624147">
        <w:tc>
          <w:tcPr>
            <w:tcW w:w="930" w:type="dxa"/>
          </w:tcPr>
          <w:p w:rsidR="004B4FE7" w:rsidRPr="00F442CE" w:rsidRDefault="004B4FE7" w:rsidP="000D1546">
            <w:pPr>
              <w:pStyle w:val="ab"/>
              <w:jc w:val="center"/>
              <w:rPr>
                <w:rFonts w:eastAsia="宋体"/>
                <w:sz w:val="22"/>
                <w:szCs w:val="22"/>
              </w:rPr>
            </w:pPr>
            <w:r w:rsidRPr="00F442CE">
              <w:rPr>
                <w:rFonts w:eastAsia="宋体"/>
                <w:sz w:val="22"/>
                <w:szCs w:val="22"/>
              </w:rPr>
              <w:t>12</w:t>
            </w:r>
          </w:p>
        </w:tc>
        <w:tc>
          <w:tcPr>
            <w:tcW w:w="2598" w:type="dxa"/>
          </w:tcPr>
          <w:p w:rsidR="00300CF4" w:rsidRDefault="00300CF4" w:rsidP="00AF37C0">
            <w:pPr>
              <w:jc w:val="left"/>
              <w:rPr>
                <w:rFonts w:eastAsia="宋体"/>
                <w:b/>
                <w:sz w:val="22"/>
                <w:szCs w:val="22"/>
              </w:rPr>
            </w:pPr>
            <w:r>
              <w:rPr>
                <w:rFonts w:eastAsia="宋体" w:hint="eastAsia"/>
                <w:b/>
                <w:sz w:val="22"/>
                <w:szCs w:val="22"/>
              </w:rPr>
              <w:t>海洋产业金融管理</w:t>
            </w:r>
          </w:p>
          <w:p w:rsidR="004B4FE7" w:rsidRPr="00F442CE" w:rsidRDefault="00AF37C0" w:rsidP="00AF37C0">
            <w:pPr>
              <w:jc w:val="left"/>
              <w:rPr>
                <w:rFonts w:eastAsia="宋体"/>
                <w:b/>
                <w:sz w:val="22"/>
                <w:szCs w:val="22"/>
              </w:rPr>
            </w:pPr>
            <w:r w:rsidRPr="00F442CE">
              <w:rPr>
                <w:rFonts w:eastAsia="宋体"/>
                <w:b/>
                <w:sz w:val="22"/>
                <w:szCs w:val="22"/>
              </w:rPr>
              <w:t>Ocean Industry Financing Management</w:t>
            </w:r>
          </w:p>
        </w:tc>
        <w:tc>
          <w:tcPr>
            <w:tcW w:w="1116" w:type="dxa"/>
          </w:tcPr>
          <w:p w:rsidR="004B4FE7" w:rsidRPr="00F442CE" w:rsidRDefault="004B4FE7" w:rsidP="000D1546">
            <w:pPr>
              <w:pStyle w:val="ab"/>
              <w:jc w:val="center"/>
              <w:rPr>
                <w:rFonts w:eastAsia="宋体"/>
                <w:sz w:val="22"/>
                <w:szCs w:val="22"/>
              </w:rPr>
            </w:pPr>
            <w:r w:rsidRPr="00F442CE">
              <w:rPr>
                <w:rFonts w:eastAsia="宋体"/>
                <w:sz w:val="22"/>
                <w:szCs w:val="22"/>
              </w:rPr>
              <w:t>2</w:t>
            </w:r>
          </w:p>
        </w:tc>
        <w:tc>
          <w:tcPr>
            <w:tcW w:w="4417" w:type="dxa"/>
          </w:tcPr>
          <w:p w:rsidR="00300CF4" w:rsidRDefault="007C052C" w:rsidP="000D1546">
            <w:pPr>
              <w:rPr>
                <w:rFonts w:eastAsia="宋体"/>
                <w:sz w:val="22"/>
                <w:szCs w:val="22"/>
              </w:rPr>
            </w:pPr>
            <w:r w:rsidRPr="00F442CE">
              <w:rPr>
                <w:rFonts w:eastAsia="宋体"/>
                <w:sz w:val="22"/>
                <w:szCs w:val="22"/>
              </w:rPr>
              <w:t>-</w:t>
            </w:r>
            <w:r w:rsidR="00300CF4">
              <w:rPr>
                <w:rFonts w:eastAsia="宋体" w:hint="eastAsia"/>
                <w:sz w:val="22"/>
                <w:szCs w:val="22"/>
              </w:rPr>
              <w:t>金融体制概览</w:t>
            </w:r>
          </w:p>
          <w:p w:rsidR="004B4FE7" w:rsidRDefault="007C052C" w:rsidP="000D1546">
            <w:pPr>
              <w:rPr>
                <w:rFonts w:eastAsia="宋体"/>
                <w:sz w:val="22"/>
                <w:szCs w:val="22"/>
              </w:rPr>
            </w:pPr>
            <w:r w:rsidRPr="00F442CE">
              <w:rPr>
                <w:rFonts w:eastAsia="宋体"/>
                <w:sz w:val="22"/>
                <w:szCs w:val="22"/>
              </w:rPr>
              <w:t xml:space="preserve">Overview of Financing Mechanism </w:t>
            </w:r>
          </w:p>
          <w:p w:rsidR="00300CF4" w:rsidRDefault="00A13971" w:rsidP="000D1546">
            <w:pPr>
              <w:rPr>
                <w:rFonts w:eastAsia="宋体"/>
                <w:sz w:val="22"/>
                <w:szCs w:val="22"/>
              </w:rPr>
            </w:pPr>
            <w:r>
              <w:rPr>
                <w:rFonts w:eastAsia="宋体"/>
                <w:sz w:val="22"/>
                <w:szCs w:val="22"/>
              </w:rPr>
              <w:t>-</w:t>
            </w:r>
            <w:r w:rsidR="00300CF4">
              <w:rPr>
                <w:rFonts w:eastAsia="宋体" w:hint="eastAsia"/>
                <w:sz w:val="22"/>
                <w:szCs w:val="22"/>
              </w:rPr>
              <w:t>金融衍生品</w:t>
            </w:r>
          </w:p>
          <w:p w:rsidR="00A13971" w:rsidRPr="00F442CE" w:rsidRDefault="00A13971" w:rsidP="000D1546">
            <w:pPr>
              <w:rPr>
                <w:rFonts w:eastAsia="宋体"/>
                <w:sz w:val="22"/>
                <w:szCs w:val="22"/>
              </w:rPr>
            </w:pPr>
            <w:r>
              <w:rPr>
                <w:rFonts w:eastAsia="宋体"/>
                <w:sz w:val="22"/>
                <w:szCs w:val="22"/>
              </w:rPr>
              <w:t>Derivatives Financial Product</w:t>
            </w:r>
          </w:p>
          <w:p w:rsidR="007C052C" w:rsidRPr="00F442CE" w:rsidRDefault="007C052C" w:rsidP="000D1546">
            <w:pPr>
              <w:rPr>
                <w:rFonts w:eastAsia="宋体"/>
                <w:sz w:val="22"/>
                <w:szCs w:val="22"/>
              </w:rPr>
            </w:pPr>
            <w:r w:rsidRPr="00F442CE">
              <w:rPr>
                <w:rFonts w:eastAsia="宋体"/>
                <w:sz w:val="22"/>
                <w:szCs w:val="22"/>
              </w:rPr>
              <w:t>-</w:t>
            </w:r>
            <w:r w:rsidR="00300CF4">
              <w:rPr>
                <w:rFonts w:eastAsia="宋体" w:hint="eastAsia"/>
                <w:sz w:val="22"/>
                <w:szCs w:val="22"/>
              </w:rPr>
              <w:t>海洋金融：议题与详述</w:t>
            </w:r>
            <w:r w:rsidRPr="00F442CE">
              <w:rPr>
                <w:rFonts w:eastAsia="宋体"/>
                <w:sz w:val="22"/>
                <w:szCs w:val="22"/>
              </w:rPr>
              <w:t>Ocean Financing: Issues and Specificity</w:t>
            </w:r>
          </w:p>
          <w:p w:rsidR="00300CF4" w:rsidRDefault="007C052C" w:rsidP="000D1546">
            <w:pPr>
              <w:rPr>
                <w:rFonts w:eastAsia="宋体"/>
                <w:sz w:val="22"/>
                <w:szCs w:val="22"/>
              </w:rPr>
            </w:pPr>
            <w:r w:rsidRPr="00F442CE">
              <w:rPr>
                <w:rFonts w:eastAsia="宋体"/>
                <w:sz w:val="22"/>
                <w:szCs w:val="22"/>
              </w:rPr>
              <w:t>-</w:t>
            </w:r>
            <w:r w:rsidR="00300CF4">
              <w:rPr>
                <w:rFonts w:eastAsia="宋体" w:hint="eastAsia"/>
                <w:sz w:val="22"/>
                <w:szCs w:val="22"/>
              </w:rPr>
              <w:t>案例分析</w:t>
            </w:r>
          </w:p>
          <w:p w:rsidR="007C052C" w:rsidRPr="00F442CE" w:rsidRDefault="007C052C" w:rsidP="000D1546">
            <w:pPr>
              <w:rPr>
                <w:rFonts w:eastAsia="宋体"/>
                <w:sz w:val="22"/>
                <w:szCs w:val="22"/>
              </w:rPr>
            </w:pPr>
            <w:r w:rsidRPr="00F442CE">
              <w:rPr>
                <w:rFonts w:eastAsia="宋体"/>
                <w:sz w:val="22"/>
                <w:szCs w:val="22"/>
              </w:rPr>
              <w:t>Case Studies: OECD Economies</w:t>
            </w:r>
          </w:p>
          <w:p w:rsidR="00300CF4" w:rsidRDefault="007C052C" w:rsidP="000D1546">
            <w:pPr>
              <w:rPr>
                <w:rFonts w:eastAsia="宋体"/>
                <w:sz w:val="22"/>
                <w:szCs w:val="22"/>
              </w:rPr>
            </w:pPr>
            <w:r w:rsidRPr="00F442CE">
              <w:rPr>
                <w:rFonts w:eastAsia="宋体"/>
                <w:sz w:val="22"/>
                <w:szCs w:val="22"/>
              </w:rPr>
              <w:t>-</w:t>
            </w:r>
            <w:r w:rsidR="00300CF4">
              <w:rPr>
                <w:rFonts w:eastAsia="宋体" w:hint="eastAsia"/>
                <w:sz w:val="22"/>
                <w:szCs w:val="22"/>
              </w:rPr>
              <w:t>案例分析</w:t>
            </w:r>
          </w:p>
          <w:p w:rsidR="007C052C" w:rsidRPr="00F442CE" w:rsidRDefault="007C052C" w:rsidP="000D1546">
            <w:pPr>
              <w:rPr>
                <w:rFonts w:eastAsia="宋体"/>
                <w:sz w:val="22"/>
                <w:szCs w:val="22"/>
              </w:rPr>
            </w:pPr>
            <w:r w:rsidRPr="00F442CE">
              <w:rPr>
                <w:rFonts w:eastAsia="宋体"/>
                <w:sz w:val="22"/>
                <w:szCs w:val="22"/>
              </w:rPr>
              <w:t>Case Studies: China, BRICs and Others</w:t>
            </w:r>
          </w:p>
        </w:tc>
      </w:tr>
      <w:tr w:rsidR="004B4FE7" w:rsidRPr="00F442CE" w:rsidTr="00624147">
        <w:tc>
          <w:tcPr>
            <w:tcW w:w="930" w:type="dxa"/>
          </w:tcPr>
          <w:p w:rsidR="004B4FE7" w:rsidRPr="00F442CE" w:rsidRDefault="004B4FE7" w:rsidP="000D1546">
            <w:pPr>
              <w:pStyle w:val="ab"/>
              <w:jc w:val="center"/>
              <w:rPr>
                <w:rFonts w:eastAsia="宋体"/>
                <w:sz w:val="22"/>
                <w:szCs w:val="22"/>
              </w:rPr>
            </w:pPr>
            <w:r w:rsidRPr="00F442CE">
              <w:rPr>
                <w:rFonts w:eastAsia="宋体"/>
                <w:sz w:val="22"/>
                <w:szCs w:val="22"/>
              </w:rPr>
              <w:t>13</w:t>
            </w:r>
          </w:p>
        </w:tc>
        <w:tc>
          <w:tcPr>
            <w:tcW w:w="2598" w:type="dxa"/>
          </w:tcPr>
          <w:p w:rsidR="00300CF4" w:rsidRDefault="00300CF4" w:rsidP="00AF37C0">
            <w:pPr>
              <w:jc w:val="left"/>
              <w:rPr>
                <w:b/>
                <w:sz w:val="22"/>
                <w:szCs w:val="22"/>
              </w:rPr>
            </w:pPr>
            <w:r>
              <w:rPr>
                <w:rFonts w:hint="eastAsia"/>
                <w:b/>
                <w:sz w:val="22"/>
                <w:szCs w:val="22"/>
              </w:rPr>
              <w:t>大数据，人工智能与海洋</w:t>
            </w:r>
          </w:p>
          <w:p w:rsidR="00AF37C0" w:rsidRPr="00F442CE" w:rsidRDefault="00AF37C0" w:rsidP="00AF37C0">
            <w:pPr>
              <w:jc w:val="left"/>
              <w:rPr>
                <w:b/>
                <w:sz w:val="22"/>
                <w:szCs w:val="22"/>
              </w:rPr>
            </w:pPr>
            <w:r w:rsidRPr="00F442CE">
              <w:rPr>
                <w:b/>
                <w:sz w:val="22"/>
                <w:szCs w:val="22"/>
              </w:rPr>
              <w:t xml:space="preserve">Big Data, Artificial Intelligence and Ocean </w:t>
            </w:r>
            <w:r w:rsidRPr="00F442CE">
              <w:rPr>
                <w:b/>
                <w:sz w:val="22"/>
                <w:szCs w:val="22"/>
              </w:rPr>
              <w:lastRenderedPageBreak/>
              <w:t>IT Management</w:t>
            </w:r>
          </w:p>
          <w:p w:rsidR="004B4FE7" w:rsidRPr="00F442CE" w:rsidRDefault="004B4FE7" w:rsidP="00AF37C0">
            <w:pPr>
              <w:jc w:val="left"/>
              <w:rPr>
                <w:rFonts w:eastAsia="宋体"/>
                <w:b/>
                <w:sz w:val="22"/>
                <w:szCs w:val="22"/>
              </w:rPr>
            </w:pPr>
          </w:p>
        </w:tc>
        <w:tc>
          <w:tcPr>
            <w:tcW w:w="1116" w:type="dxa"/>
          </w:tcPr>
          <w:p w:rsidR="004B4FE7" w:rsidRPr="00F442CE" w:rsidRDefault="004B4FE7" w:rsidP="000D1546">
            <w:pPr>
              <w:pStyle w:val="ab"/>
              <w:jc w:val="center"/>
              <w:rPr>
                <w:rFonts w:eastAsia="宋体"/>
                <w:sz w:val="22"/>
                <w:szCs w:val="22"/>
              </w:rPr>
            </w:pPr>
            <w:r w:rsidRPr="00F442CE">
              <w:rPr>
                <w:rFonts w:eastAsia="宋体"/>
                <w:sz w:val="22"/>
                <w:szCs w:val="22"/>
              </w:rPr>
              <w:lastRenderedPageBreak/>
              <w:t>2</w:t>
            </w:r>
          </w:p>
        </w:tc>
        <w:tc>
          <w:tcPr>
            <w:tcW w:w="4417" w:type="dxa"/>
          </w:tcPr>
          <w:p w:rsidR="00300CF4" w:rsidRDefault="007C052C" w:rsidP="000D1546">
            <w:pPr>
              <w:pStyle w:val="ab"/>
              <w:rPr>
                <w:rFonts w:eastAsia="宋体"/>
                <w:b/>
                <w:sz w:val="22"/>
                <w:szCs w:val="22"/>
              </w:rPr>
            </w:pPr>
            <w:r w:rsidRPr="00F442CE">
              <w:rPr>
                <w:rFonts w:eastAsia="宋体"/>
                <w:b/>
                <w:sz w:val="22"/>
                <w:szCs w:val="22"/>
              </w:rPr>
              <w:t>-</w:t>
            </w:r>
            <w:r w:rsidR="00300CF4">
              <w:rPr>
                <w:rFonts w:eastAsia="宋体" w:hint="eastAsia"/>
                <w:b/>
                <w:sz w:val="22"/>
                <w:szCs w:val="22"/>
              </w:rPr>
              <w:t>了解数据经济</w:t>
            </w:r>
          </w:p>
          <w:p w:rsidR="00B937A4" w:rsidRPr="00F442CE" w:rsidRDefault="007C052C" w:rsidP="000D1546">
            <w:pPr>
              <w:pStyle w:val="ab"/>
              <w:rPr>
                <w:rFonts w:eastAsia="宋体"/>
                <w:sz w:val="22"/>
                <w:szCs w:val="22"/>
              </w:rPr>
            </w:pPr>
            <w:r w:rsidRPr="00F442CE">
              <w:rPr>
                <w:rFonts w:eastAsia="宋体"/>
                <w:sz w:val="22"/>
                <w:szCs w:val="22"/>
              </w:rPr>
              <w:t>Understanding the Data Economy</w:t>
            </w:r>
          </w:p>
          <w:p w:rsidR="00300CF4" w:rsidRDefault="007C052C" w:rsidP="000D1546">
            <w:pPr>
              <w:pStyle w:val="ab"/>
              <w:rPr>
                <w:rFonts w:eastAsia="宋体"/>
                <w:sz w:val="22"/>
                <w:szCs w:val="22"/>
              </w:rPr>
            </w:pPr>
            <w:r w:rsidRPr="00F442CE">
              <w:rPr>
                <w:rFonts w:eastAsia="宋体"/>
                <w:sz w:val="22"/>
                <w:szCs w:val="22"/>
              </w:rPr>
              <w:t>-</w:t>
            </w:r>
            <w:r w:rsidR="00300CF4">
              <w:rPr>
                <w:rFonts w:eastAsia="宋体" w:hint="eastAsia"/>
                <w:sz w:val="22"/>
                <w:szCs w:val="22"/>
              </w:rPr>
              <w:t>大数据与人工智能</w:t>
            </w:r>
          </w:p>
          <w:p w:rsidR="007C052C" w:rsidRPr="00F442CE" w:rsidRDefault="007C052C" w:rsidP="000D1546">
            <w:pPr>
              <w:pStyle w:val="ab"/>
              <w:rPr>
                <w:rFonts w:eastAsia="宋体"/>
                <w:sz w:val="22"/>
                <w:szCs w:val="22"/>
              </w:rPr>
            </w:pPr>
            <w:r w:rsidRPr="00F442CE">
              <w:rPr>
                <w:rFonts w:eastAsia="宋体"/>
                <w:sz w:val="22"/>
                <w:szCs w:val="22"/>
              </w:rPr>
              <w:lastRenderedPageBreak/>
              <w:t>Big Data and AI</w:t>
            </w:r>
          </w:p>
          <w:p w:rsidR="007C052C" w:rsidRPr="00F442CE" w:rsidRDefault="007C052C" w:rsidP="007C052C">
            <w:pPr>
              <w:pStyle w:val="ab"/>
              <w:rPr>
                <w:rFonts w:eastAsia="宋体"/>
                <w:b/>
                <w:sz w:val="22"/>
                <w:szCs w:val="22"/>
              </w:rPr>
            </w:pPr>
            <w:r w:rsidRPr="00F442CE">
              <w:rPr>
                <w:rFonts w:eastAsia="宋体"/>
                <w:sz w:val="22"/>
                <w:szCs w:val="22"/>
              </w:rPr>
              <w:t>-</w:t>
            </w:r>
            <w:r w:rsidR="00300CF4">
              <w:rPr>
                <w:rFonts w:eastAsia="宋体" w:hint="eastAsia"/>
                <w:sz w:val="22"/>
                <w:szCs w:val="22"/>
              </w:rPr>
              <w:t>大数据与人工智能在海洋经济管理中的应用</w:t>
            </w:r>
            <w:r w:rsidRPr="00F442CE">
              <w:rPr>
                <w:rFonts w:eastAsia="宋体"/>
                <w:sz w:val="22"/>
                <w:szCs w:val="22"/>
              </w:rPr>
              <w:t>Implications of Big Data &amp; AI for Ocean Economic Management</w:t>
            </w:r>
          </w:p>
        </w:tc>
      </w:tr>
      <w:tr w:rsidR="004B4FE7" w:rsidRPr="00F442CE" w:rsidTr="00624147">
        <w:tc>
          <w:tcPr>
            <w:tcW w:w="930" w:type="dxa"/>
          </w:tcPr>
          <w:p w:rsidR="004B4FE7" w:rsidRPr="00F442CE" w:rsidRDefault="004B4FE7" w:rsidP="000D1546">
            <w:pPr>
              <w:pStyle w:val="ab"/>
              <w:jc w:val="center"/>
              <w:rPr>
                <w:rFonts w:eastAsia="宋体"/>
                <w:sz w:val="22"/>
                <w:szCs w:val="22"/>
              </w:rPr>
            </w:pPr>
            <w:r w:rsidRPr="00F442CE">
              <w:rPr>
                <w:rFonts w:eastAsia="宋体"/>
                <w:sz w:val="22"/>
                <w:szCs w:val="22"/>
              </w:rPr>
              <w:lastRenderedPageBreak/>
              <w:t>14</w:t>
            </w:r>
          </w:p>
        </w:tc>
        <w:tc>
          <w:tcPr>
            <w:tcW w:w="2598" w:type="dxa"/>
          </w:tcPr>
          <w:p w:rsidR="00D077EB" w:rsidRDefault="00D077EB" w:rsidP="00AF37C0">
            <w:pPr>
              <w:pStyle w:val="ab"/>
              <w:jc w:val="left"/>
              <w:rPr>
                <w:b/>
                <w:sz w:val="22"/>
                <w:szCs w:val="22"/>
              </w:rPr>
            </w:pPr>
            <w:r>
              <w:rPr>
                <w:rFonts w:hint="eastAsia"/>
                <w:b/>
                <w:sz w:val="22"/>
                <w:szCs w:val="22"/>
              </w:rPr>
              <w:t>国际组织与海洋事务管理</w:t>
            </w:r>
          </w:p>
          <w:p w:rsidR="004B4FE7" w:rsidRPr="00F442CE" w:rsidRDefault="001867C1" w:rsidP="00AF37C0">
            <w:pPr>
              <w:pStyle w:val="ab"/>
              <w:jc w:val="left"/>
              <w:rPr>
                <w:rFonts w:eastAsia="宋体"/>
                <w:b/>
                <w:sz w:val="22"/>
                <w:szCs w:val="22"/>
              </w:rPr>
            </w:pPr>
            <w:r w:rsidRPr="00F442CE">
              <w:rPr>
                <w:b/>
                <w:sz w:val="22"/>
                <w:szCs w:val="22"/>
              </w:rPr>
              <w:t xml:space="preserve">International </w:t>
            </w:r>
            <w:r w:rsidR="00AF37C0" w:rsidRPr="00F442CE">
              <w:rPr>
                <w:b/>
                <w:sz w:val="22"/>
                <w:szCs w:val="22"/>
              </w:rPr>
              <w:t xml:space="preserve">Organizations and </w:t>
            </w:r>
            <w:r w:rsidRPr="00F442CE">
              <w:rPr>
                <w:b/>
                <w:sz w:val="22"/>
                <w:szCs w:val="22"/>
              </w:rPr>
              <w:t>Maritime Affairs Management</w:t>
            </w:r>
          </w:p>
        </w:tc>
        <w:tc>
          <w:tcPr>
            <w:tcW w:w="1116" w:type="dxa"/>
          </w:tcPr>
          <w:p w:rsidR="004B4FE7" w:rsidRPr="00F442CE" w:rsidRDefault="004B4FE7" w:rsidP="000D1546">
            <w:pPr>
              <w:pStyle w:val="ab"/>
              <w:jc w:val="center"/>
              <w:rPr>
                <w:rFonts w:eastAsia="宋体"/>
                <w:sz w:val="22"/>
                <w:szCs w:val="22"/>
              </w:rPr>
            </w:pPr>
            <w:r w:rsidRPr="00F442CE">
              <w:rPr>
                <w:rFonts w:eastAsia="宋体"/>
                <w:sz w:val="22"/>
                <w:szCs w:val="22"/>
              </w:rPr>
              <w:t>2</w:t>
            </w:r>
          </w:p>
        </w:tc>
        <w:tc>
          <w:tcPr>
            <w:tcW w:w="4417" w:type="dxa"/>
          </w:tcPr>
          <w:p w:rsidR="00D077EB" w:rsidRDefault="007C052C" w:rsidP="000D1546">
            <w:pPr>
              <w:rPr>
                <w:rFonts w:eastAsia="宋体"/>
                <w:sz w:val="22"/>
                <w:szCs w:val="22"/>
              </w:rPr>
            </w:pPr>
            <w:r w:rsidRPr="00F442CE">
              <w:rPr>
                <w:rFonts w:eastAsia="宋体"/>
                <w:sz w:val="22"/>
                <w:szCs w:val="22"/>
              </w:rPr>
              <w:t>-</w:t>
            </w:r>
            <w:r w:rsidR="00D077EB">
              <w:rPr>
                <w:rFonts w:eastAsia="宋体" w:hint="eastAsia"/>
                <w:sz w:val="22"/>
                <w:szCs w:val="22"/>
              </w:rPr>
              <w:t>海洋经济国际组织概览</w:t>
            </w:r>
          </w:p>
          <w:p w:rsidR="004B4FE7" w:rsidRPr="00F442CE" w:rsidRDefault="007C052C" w:rsidP="000D1546">
            <w:pPr>
              <w:rPr>
                <w:rFonts w:eastAsia="宋体"/>
                <w:sz w:val="22"/>
                <w:szCs w:val="22"/>
              </w:rPr>
            </w:pPr>
            <w:r w:rsidRPr="00F442CE">
              <w:rPr>
                <w:rFonts w:eastAsia="宋体"/>
                <w:sz w:val="22"/>
                <w:szCs w:val="22"/>
              </w:rPr>
              <w:t>Overview of International Organizations for Ocean Economy</w:t>
            </w:r>
          </w:p>
          <w:p w:rsidR="00D077EB" w:rsidRDefault="007C052C" w:rsidP="000D1546">
            <w:pPr>
              <w:rPr>
                <w:rFonts w:eastAsia="宋体"/>
                <w:sz w:val="22"/>
                <w:szCs w:val="22"/>
              </w:rPr>
            </w:pPr>
            <w:r w:rsidRPr="00F442CE">
              <w:rPr>
                <w:rFonts w:eastAsia="宋体"/>
                <w:sz w:val="22"/>
                <w:szCs w:val="22"/>
              </w:rPr>
              <w:t>-</w:t>
            </w:r>
            <w:r w:rsidR="00D077EB">
              <w:rPr>
                <w:rFonts w:eastAsia="宋体"/>
                <w:sz w:val="22"/>
                <w:szCs w:val="22"/>
              </w:rPr>
              <w:t>IMO</w:t>
            </w:r>
          </w:p>
          <w:p w:rsidR="007C052C" w:rsidRPr="00F442CE" w:rsidRDefault="007C052C" w:rsidP="000D1546">
            <w:pPr>
              <w:rPr>
                <w:rFonts w:eastAsia="宋体"/>
                <w:sz w:val="22"/>
                <w:szCs w:val="22"/>
              </w:rPr>
            </w:pPr>
            <w:r w:rsidRPr="00F442CE">
              <w:rPr>
                <w:rFonts w:eastAsia="宋体"/>
                <w:sz w:val="22"/>
                <w:szCs w:val="22"/>
              </w:rPr>
              <w:t>IMO</w:t>
            </w:r>
          </w:p>
          <w:p w:rsidR="00D077EB" w:rsidRDefault="007C052C" w:rsidP="000D1546">
            <w:pPr>
              <w:rPr>
                <w:rFonts w:eastAsia="宋体"/>
                <w:sz w:val="22"/>
                <w:szCs w:val="22"/>
              </w:rPr>
            </w:pPr>
            <w:r w:rsidRPr="00F442CE">
              <w:rPr>
                <w:rFonts w:eastAsia="宋体"/>
                <w:sz w:val="22"/>
                <w:szCs w:val="22"/>
              </w:rPr>
              <w:t>-</w:t>
            </w:r>
            <w:r w:rsidR="00D077EB">
              <w:rPr>
                <w:rFonts w:eastAsia="宋体"/>
                <w:sz w:val="22"/>
                <w:szCs w:val="22"/>
              </w:rPr>
              <w:t>UNESCO ICO</w:t>
            </w:r>
          </w:p>
          <w:p w:rsidR="007C052C" w:rsidRPr="00F442CE" w:rsidRDefault="007C052C" w:rsidP="000D1546">
            <w:pPr>
              <w:rPr>
                <w:rFonts w:eastAsia="宋体"/>
                <w:sz w:val="22"/>
                <w:szCs w:val="22"/>
              </w:rPr>
            </w:pPr>
            <w:r w:rsidRPr="00F442CE">
              <w:rPr>
                <w:rFonts w:eastAsia="宋体"/>
                <w:sz w:val="22"/>
                <w:szCs w:val="22"/>
              </w:rPr>
              <w:t>UNESCO ICO</w:t>
            </w:r>
          </w:p>
          <w:p w:rsidR="00D077EB" w:rsidRDefault="007C052C" w:rsidP="000D1546">
            <w:pPr>
              <w:rPr>
                <w:rFonts w:eastAsia="宋体"/>
                <w:sz w:val="22"/>
                <w:szCs w:val="22"/>
              </w:rPr>
            </w:pPr>
            <w:r w:rsidRPr="00F442CE">
              <w:rPr>
                <w:rFonts w:eastAsia="宋体"/>
                <w:sz w:val="22"/>
                <w:szCs w:val="22"/>
              </w:rPr>
              <w:t>-</w:t>
            </w:r>
            <w:r w:rsidR="00D077EB">
              <w:rPr>
                <w:rFonts w:eastAsia="宋体"/>
                <w:sz w:val="22"/>
                <w:szCs w:val="22"/>
              </w:rPr>
              <w:t>WMO,UNFCCC</w:t>
            </w:r>
            <w:r w:rsidR="00D077EB">
              <w:rPr>
                <w:rFonts w:eastAsia="宋体" w:hint="eastAsia"/>
                <w:sz w:val="22"/>
                <w:szCs w:val="22"/>
              </w:rPr>
              <w:t>及其他</w:t>
            </w:r>
          </w:p>
          <w:p w:rsidR="007C052C" w:rsidRPr="00F442CE" w:rsidRDefault="007C052C" w:rsidP="000D1546">
            <w:pPr>
              <w:rPr>
                <w:rFonts w:eastAsia="宋体"/>
                <w:sz w:val="22"/>
                <w:szCs w:val="22"/>
              </w:rPr>
            </w:pPr>
            <w:r w:rsidRPr="00F442CE">
              <w:rPr>
                <w:rFonts w:eastAsia="宋体"/>
                <w:sz w:val="22"/>
                <w:szCs w:val="22"/>
              </w:rPr>
              <w:t>WMO, UNFCCC and Others</w:t>
            </w:r>
          </w:p>
        </w:tc>
      </w:tr>
      <w:tr w:rsidR="004B4FE7" w:rsidRPr="00F442CE" w:rsidTr="00624147">
        <w:tc>
          <w:tcPr>
            <w:tcW w:w="930" w:type="dxa"/>
          </w:tcPr>
          <w:p w:rsidR="004B4FE7" w:rsidRPr="00F442CE" w:rsidRDefault="004B4FE7" w:rsidP="000D1546">
            <w:pPr>
              <w:pStyle w:val="ab"/>
              <w:jc w:val="center"/>
              <w:rPr>
                <w:rFonts w:eastAsia="宋体"/>
                <w:sz w:val="22"/>
                <w:szCs w:val="22"/>
              </w:rPr>
            </w:pPr>
            <w:r w:rsidRPr="00F442CE">
              <w:rPr>
                <w:rFonts w:eastAsia="宋体"/>
                <w:sz w:val="22"/>
                <w:szCs w:val="22"/>
              </w:rPr>
              <w:t>15</w:t>
            </w:r>
          </w:p>
        </w:tc>
        <w:tc>
          <w:tcPr>
            <w:tcW w:w="2598" w:type="dxa"/>
          </w:tcPr>
          <w:p w:rsidR="001867C1" w:rsidRPr="00F442CE" w:rsidRDefault="00D077EB" w:rsidP="001867C1">
            <w:pPr>
              <w:jc w:val="left"/>
              <w:rPr>
                <w:b/>
                <w:sz w:val="22"/>
                <w:szCs w:val="22"/>
              </w:rPr>
            </w:pPr>
            <w:r>
              <w:rPr>
                <w:rFonts w:hint="eastAsia"/>
                <w:b/>
                <w:sz w:val="22"/>
                <w:szCs w:val="22"/>
              </w:rPr>
              <w:t>海洋经济管理治理</w:t>
            </w:r>
            <w:r w:rsidR="001867C1" w:rsidRPr="00F442CE">
              <w:rPr>
                <w:b/>
                <w:sz w:val="22"/>
                <w:szCs w:val="22"/>
              </w:rPr>
              <w:t>Ocean Economic Management</w:t>
            </w:r>
            <w:r w:rsidR="007C052C" w:rsidRPr="00F442CE">
              <w:rPr>
                <w:b/>
                <w:sz w:val="22"/>
                <w:szCs w:val="22"/>
              </w:rPr>
              <w:t xml:space="preserve"> Governance</w:t>
            </w:r>
          </w:p>
          <w:p w:rsidR="004B4FE7" w:rsidRPr="00F442CE" w:rsidRDefault="004B4FE7" w:rsidP="001867C1">
            <w:pPr>
              <w:rPr>
                <w:rFonts w:eastAsia="宋体"/>
                <w:b/>
                <w:sz w:val="22"/>
                <w:szCs w:val="22"/>
              </w:rPr>
            </w:pPr>
          </w:p>
        </w:tc>
        <w:tc>
          <w:tcPr>
            <w:tcW w:w="1116" w:type="dxa"/>
          </w:tcPr>
          <w:p w:rsidR="004B4FE7" w:rsidRPr="00F442CE" w:rsidRDefault="004B4FE7" w:rsidP="000D1546">
            <w:pPr>
              <w:pStyle w:val="ab"/>
              <w:jc w:val="center"/>
              <w:rPr>
                <w:rFonts w:eastAsia="宋体"/>
                <w:sz w:val="22"/>
                <w:szCs w:val="22"/>
              </w:rPr>
            </w:pPr>
            <w:r w:rsidRPr="00F442CE">
              <w:rPr>
                <w:rFonts w:eastAsia="宋体"/>
                <w:sz w:val="22"/>
                <w:szCs w:val="22"/>
              </w:rPr>
              <w:t>2</w:t>
            </w:r>
          </w:p>
        </w:tc>
        <w:tc>
          <w:tcPr>
            <w:tcW w:w="4417" w:type="dxa"/>
          </w:tcPr>
          <w:p w:rsidR="00D077EB" w:rsidRDefault="007C052C" w:rsidP="000D1546">
            <w:pPr>
              <w:pStyle w:val="ab"/>
              <w:rPr>
                <w:rFonts w:eastAsia="宋体"/>
                <w:sz w:val="22"/>
                <w:szCs w:val="22"/>
              </w:rPr>
            </w:pPr>
            <w:r w:rsidRPr="00F442CE">
              <w:rPr>
                <w:rFonts w:eastAsia="宋体"/>
                <w:sz w:val="22"/>
                <w:szCs w:val="22"/>
              </w:rPr>
              <w:t>-</w:t>
            </w:r>
            <w:r w:rsidR="00D077EB">
              <w:rPr>
                <w:rFonts w:eastAsia="宋体" w:hint="eastAsia"/>
                <w:sz w:val="22"/>
                <w:szCs w:val="22"/>
              </w:rPr>
              <w:t>全球海洋经济治理</w:t>
            </w:r>
          </w:p>
          <w:p w:rsidR="004B4FE7" w:rsidRPr="00F442CE" w:rsidRDefault="007C052C" w:rsidP="000D1546">
            <w:pPr>
              <w:pStyle w:val="ab"/>
              <w:rPr>
                <w:rFonts w:eastAsia="宋体"/>
                <w:sz w:val="22"/>
                <w:szCs w:val="22"/>
              </w:rPr>
            </w:pPr>
            <w:r w:rsidRPr="00F442CE">
              <w:rPr>
                <w:rFonts w:eastAsia="宋体"/>
                <w:sz w:val="22"/>
                <w:szCs w:val="22"/>
              </w:rPr>
              <w:t>Global Governance of Ocean Economic Management</w:t>
            </w:r>
          </w:p>
          <w:p w:rsidR="007C052C" w:rsidRPr="00F442CE" w:rsidRDefault="007C052C" w:rsidP="000D1546">
            <w:pPr>
              <w:pStyle w:val="ab"/>
              <w:rPr>
                <w:rFonts w:eastAsia="宋体"/>
                <w:sz w:val="22"/>
                <w:szCs w:val="22"/>
              </w:rPr>
            </w:pPr>
            <w:r w:rsidRPr="00F442CE">
              <w:rPr>
                <w:rFonts w:eastAsia="宋体"/>
                <w:sz w:val="22"/>
                <w:szCs w:val="22"/>
              </w:rPr>
              <w:t>-</w:t>
            </w:r>
            <w:r w:rsidR="00D077EB">
              <w:rPr>
                <w:rFonts w:eastAsia="宋体" w:hint="eastAsia"/>
                <w:sz w:val="22"/>
                <w:szCs w:val="22"/>
              </w:rPr>
              <w:t>议题与挑战</w:t>
            </w:r>
            <w:r w:rsidRPr="00F442CE">
              <w:rPr>
                <w:rFonts w:eastAsia="宋体"/>
                <w:sz w:val="22"/>
                <w:szCs w:val="22"/>
              </w:rPr>
              <w:t>Emerging Issues and Challenges</w:t>
            </w:r>
          </w:p>
          <w:p w:rsidR="00D077EB" w:rsidRDefault="007C052C" w:rsidP="000D1546">
            <w:pPr>
              <w:pStyle w:val="ab"/>
              <w:rPr>
                <w:rFonts w:eastAsia="宋体"/>
                <w:sz w:val="22"/>
                <w:szCs w:val="22"/>
              </w:rPr>
            </w:pPr>
            <w:r w:rsidRPr="00F442CE">
              <w:rPr>
                <w:rFonts w:eastAsia="宋体"/>
                <w:sz w:val="22"/>
                <w:szCs w:val="22"/>
              </w:rPr>
              <w:t>-</w:t>
            </w:r>
            <w:r w:rsidR="00D077EB">
              <w:rPr>
                <w:rFonts w:eastAsia="宋体" w:hint="eastAsia"/>
                <w:sz w:val="22"/>
                <w:szCs w:val="22"/>
              </w:rPr>
              <w:t>全球海洋经济合作</w:t>
            </w:r>
          </w:p>
          <w:p w:rsidR="007C052C" w:rsidRPr="00F442CE" w:rsidRDefault="007C052C" w:rsidP="000D1546">
            <w:pPr>
              <w:pStyle w:val="ab"/>
              <w:rPr>
                <w:rFonts w:eastAsia="宋体"/>
                <w:b/>
                <w:sz w:val="22"/>
                <w:szCs w:val="22"/>
              </w:rPr>
            </w:pPr>
            <w:r w:rsidRPr="00F442CE">
              <w:rPr>
                <w:rFonts w:eastAsia="宋体"/>
                <w:sz w:val="22"/>
                <w:szCs w:val="22"/>
              </w:rPr>
              <w:t>Global Ocean Economic Cooperation</w:t>
            </w:r>
          </w:p>
        </w:tc>
      </w:tr>
      <w:tr w:rsidR="00FC0403" w:rsidRPr="00F442CE" w:rsidTr="00624147">
        <w:tc>
          <w:tcPr>
            <w:tcW w:w="930" w:type="dxa"/>
          </w:tcPr>
          <w:p w:rsidR="00FC0403" w:rsidRPr="00F442CE" w:rsidRDefault="00FC0403" w:rsidP="000D1546">
            <w:pPr>
              <w:pStyle w:val="ab"/>
              <w:jc w:val="center"/>
              <w:rPr>
                <w:rFonts w:eastAsia="宋体"/>
                <w:sz w:val="22"/>
                <w:szCs w:val="22"/>
              </w:rPr>
            </w:pPr>
            <w:r w:rsidRPr="00F442CE">
              <w:rPr>
                <w:rFonts w:eastAsia="宋体"/>
                <w:sz w:val="22"/>
                <w:szCs w:val="22"/>
              </w:rPr>
              <w:t>16</w:t>
            </w:r>
          </w:p>
        </w:tc>
        <w:tc>
          <w:tcPr>
            <w:tcW w:w="2598" w:type="dxa"/>
          </w:tcPr>
          <w:p w:rsidR="00FC0403" w:rsidRPr="00F442CE" w:rsidRDefault="00D077EB" w:rsidP="000D1546">
            <w:pPr>
              <w:rPr>
                <w:rFonts w:eastAsia="宋体"/>
                <w:sz w:val="22"/>
                <w:szCs w:val="22"/>
              </w:rPr>
            </w:pPr>
            <w:r>
              <w:rPr>
                <w:rFonts w:hint="eastAsia"/>
                <w:b/>
                <w:sz w:val="22"/>
                <w:szCs w:val="22"/>
              </w:rPr>
              <w:t>中国与一带一路经济管理</w:t>
            </w:r>
            <w:r w:rsidR="001867C1" w:rsidRPr="00F442CE">
              <w:rPr>
                <w:b/>
                <w:sz w:val="22"/>
                <w:szCs w:val="22"/>
              </w:rPr>
              <w:t xml:space="preserve">China and Belt&amp; Route </w:t>
            </w:r>
            <w:r w:rsidR="001867C1" w:rsidRPr="00F442CE">
              <w:rPr>
                <w:b/>
                <w:sz w:val="22"/>
                <w:szCs w:val="22"/>
              </w:rPr>
              <w:t>（一带一路）</w:t>
            </w:r>
            <w:r w:rsidR="001867C1" w:rsidRPr="00F442CE">
              <w:rPr>
                <w:b/>
                <w:sz w:val="22"/>
                <w:szCs w:val="22"/>
              </w:rPr>
              <w:t>Economic Management</w:t>
            </w:r>
          </w:p>
        </w:tc>
        <w:tc>
          <w:tcPr>
            <w:tcW w:w="1116" w:type="dxa"/>
          </w:tcPr>
          <w:p w:rsidR="00FC0403" w:rsidRPr="00F442CE" w:rsidRDefault="00FC0403" w:rsidP="000D1546">
            <w:pPr>
              <w:pStyle w:val="ab"/>
              <w:jc w:val="center"/>
              <w:rPr>
                <w:rFonts w:eastAsia="宋体"/>
                <w:sz w:val="22"/>
                <w:szCs w:val="22"/>
              </w:rPr>
            </w:pPr>
            <w:r w:rsidRPr="00F442CE">
              <w:rPr>
                <w:rFonts w:eastAsia="宋体"/>
                <w:sz w:val="22"/>
                <w:szCs w:val="22"/>
              </w:rPr>
              <w:t>2</w:t>
            </w:r>
          </w:p>
        </w:tc>
        <w:tc>
          <w:tcPr>
            <w:tcW w:w="4417" w:type="dxa"/>
          </w:tcPr>
          <w:p w:rsidR="00D077EB" w:rsidRDefault="007C052C" w:rsidP="000D1546">
            <w:pPr>
              <w:rPr>
                <w:rFonts w:eastAsia="宋体"/>
                <w:sz w:val="22"/>
                <w:szCs w:val="22"/>
              </w:rPr>
            </w:pPr>
            <w:r w:rsidRPr="00F442CE">
              <w:rPr>
                <w:rFonts w:eastAsia="宋体"/>
                <w:sz w:val="22"/>
                <w:szCs w:val="22"/>
              </w:rPr>
              <w:t>-</w:t>
            </w:r>
            <w:r w:rsidR="00D077EB">
              <w:rPr>
                <w:rFonts w:eastAsia="宋体" w:hint="eastAsia"/>
                <w:sz w:val="22"/>
                <w:szCs w:val="22"/>
              </w:rPr>
              <w:t>一带一路政策重要性</w:t>
            </w:r>
          </w:p>
          <w:p w:rsidR="00FC0403" w:rsidRPr="00F442CE" w:rsidRDefault="007C052C" w:rsidP="000D1546">
            <w:pPr>
              <w:rPr>
                <w:rFonts w:eastAsia="宋体"/>
                <w:sz w:val="22"/>
                <w:szCs w:val="22"/>
              </w:rPr>
            </w:pPr>
            <w:r w:rsidRPr="00F442CE">
              <w:rPr>
                <w:rFonts w:eastAsia="宋体"/>
                <w:sz w:val="22"/>
                <w:szCs w:val="22"/>
              </w:rPr>
              <w:t>Importance of Belt and Road Initiative</w:t>
            </w:r>
          </w:p>
          <w:p w:rsidR="00D077EB" w:rsidRDefault="007C052C" w:rsidP="000D1546">
            <w:pPr>
              <w:rPr>
                <w:rFonts w:eastAsia="宋体"/>
                <w:sz w:val="22"/>
                <w:szCs w:val="22"/>
              </w:rPr>
            </w:pPr>
            <w:r w:rsidRPr="00F442CE">
              <w:rPr>
                <w:rFonts w:eastAsia="宋体"/>
                <w:sz w:val="22"/>
                <w:szCs w:val="22"/>
              </w:rPr>
              <w:t>-</w:t>
            </w:r>
            <w:r w:rsidR="00D077EB">
              <w:rPr>
                <w:rFonts w:eastAsia="宋体" w:hint="eastAsia"/>
                <w:sz w:val="22"/>
                <w:szCs w:val="22"/>
              </w:rPr>
              <w:t>海洋经济发展</w:t>
            </w:r>
            <w:r w:rsidR="00D077EB">
              <w:rPr>
                <w:rFonts w:eastAsia="宋体" w:hint="eastAsia"/>
                <w:sz w:val="22"/>
                <w:szCs w:val="22"/>
              </w:rPr>
              <w:t>B&amp;R</w:t>
            </w:r>
            <w:r w:rsidR="00D077EB">
              <w:rPr>
                <w:rFonts w:eastAsia="宋体"/>
                <w:sz w:val="22"/>
                <w:szCs w:val="22"/>
              </w:rPr>
              <w:t xml:space="preserve"> </w:t>
            </w:r>
            <w:r w:rsidR="00D077EB">
              <w:rPr>
                <w:rFonts w:eastAsia="宋体" w:hint="eastAsia"/>
                <w:sz w:val="22"/>
                <w:szCs w:val="22"/>
              </w:rPr>
              <w:t>管理议题</w:t>
            </w:r>
          </w:p>
          <w:p w:rsidR="007C052C" w:rsidRPr="00F442CE" w:rsidRDefault="007C052C" w:rsidP="000D1546">
            <w:pPr>
              <w:rPr>
                <w:rFonts w:eastAsia="宋体"/>
                <w:sz w:val="22"/>
                <w:szCs w:val="22"/>
              </w:rPr>
            </w:pPr>
            <w:r w:rsidRPr="00F442CE">
              <w:rPr>
                <w:rFonts w:eastAsia="宋体"/>
                <w:sz w:val="22"/>
                <w:szCs w:val="22"/>
              </w:rPr>
              <w:t xml:space="preserve">B&amp;R Management Issues for Ocean Economic </w:t>
            </w:r>
            <w:r w:rsidRPr="00F442CE">
              <w:rPr>
                <w:rFonts w:eastAsia="宋体"/>
                <w:sz w:val="22"/>
                <w:szCs w:val="22"/>
              </w:rPr>
              <w:lastRenderedPageBreak/>
              <w:t>Development</w:t>
            </w:r>
          </w:p>
          <w:p w:rsidR="00D077EB" w:rsidRDefault="007C052C" w:rsidP="000D1546">
            <w:pPr>
              <w:rPr>
                <w:rFonts w:eastAsia="宋体"/>
                <w:sz w:val="22"/>
                <w:szCs w:val="22"/>
              </w:rPr>
            </w:pPr>
            <w:r w:rsidRPr="00F442CE">
              <w:rPr>
                <w:rFonts w:eastAsia="宋体"/>
                <w:sz w:val="22"/>
                <w:szCs w:val="22"/>
              </w:rPr>
              <w:t>-</w:t>
            </w:r>
            <w:r w:rsidR="00D077EB">
              <w:rPr>
                <w:rFonts w:eastAsia="宋体" w:hint="eastAsia"/>
                <w:sz w:val="22"/>
                <w:szCs w:val="22"/>
              </w:rPr>
              <w:t>B&amp;R</w:t>
            </w:r>
            <w:r w:rsidR="00D077EB">
              <w:rPr>
                <w:rFonts w:eastAsia="宋体"/>
                <w:sz w:val="22"/>
                <w:szCs w:val="22"/>
              </w:rPr>
              <w:t xml:space="preserve"> </w:t>
            </w:r>
            <w:r w:rsidR="00D077EB">
              <w:rPr>
                <w:rFonts w:eastAsia="宋体" w:hint="eastAsia"/>
                <w:sz w:val="22"/>
                <w:szCs w:val="22"/>
              </w:rPr>
              <w:t>与经济合作</w:t>
            </w:r>
            <w:r w:rsidR="00D077EB">
              <w:rPr>
                <w:rFonts w:eastAsia="宋体" w:hint="eastAsia"/>
                <w:sz w:val="22"/>
                <w:szCs w:val="22"/>
              </w:rPr>
              <w:t>_</w:t>
            </w:r>
            <w:r w:rsidR="00D077EB">
              <w:rPr>
                <w:rFonts w:eastAsia="宋体" w:hint="eastAsia"/>
                <w:sz w:val="22"/>
                <w:szCs w:val="22"/>
              </w:rPr>
              <w:t>案例分析</w:t>
            </w:r>
          </w:p>
          <w:p w:rsidR="007C052C" w:rsidRPr="00F442CE" w:rsidRDefault="007C052C" w:rsidP="000D1546">
            <w:pPr>
              <w:rPr>
                <w:rFonts w:eastAsia="宋体"/>
                <w:sz w:val="22"/>
                <w:szCs w:val="22"/>
              </w:rPr>
            </w:pPr>
            <w:r w:rsidRPr="00F442CE">
              <w:rPr>
                <w:rFonts w:eastAsia="宋体"/>
                <w:sz w:val="22"/>
                <w:szCs w:val="22"/>
              </w:rPr>
              <w:t xml:space="preserve">B&amp;R and Economic Cooperation </w:t>
            </w:r>
          </w:p>
          <w:p w:rsidR="007C052C" w:rsidRPr="00F442CE" w:rsidRDefault="007C052C" w:rsidP="000D1546">
            <w:pPr>
              <w:rPr>
                <w:rFonts w:eastAsia="宋体"/>
                <w:sz w:val="22"/>
                <w:szCs w:val="22"/>
              </w:rPr>
            </w:pPr>
            <w:r w:rsidRPr="00F442CE">
              <w:rPr>
                <w:rFonts w:eastAsia="宋体"/>
                <w:sz w:val="22"/>
                <w:szCs w:val="22"/>
              </w:rPr>
              <w:t>_Case Studies</w:t>
            </w:r>
          </w:p>
        </w:tc>
      </w:tr>
    </w:tbl>
    <w:p w:rsidR="00031942" w:rsidRPr="00F442CE" w:rsidRDefault="00031942" w:rsidP="00C1534E">
      <w:pPr>
        <w:jc w:val="left"/>
        <w:rPr>
          <w:rFonts w:eastAsia="宋体"/>
          <w:b/>
          <w:sz w:val="22"/>
          <w:szCs w:val="22"/>
        </w:rPr>
      </w:pPr>
    </w:p>
    <w:p w:rsidR="00E27016" w:rsidRPr="00F442CE" w:rsidRDefault="00C11DB8" w:rsidP="00C1534E">
      <w:pPr>
        <w:jc w:val="left"/>
        <w:rPr>
          <w:rFonts w:eastAsia="宋体"/>
          <w:b/>
          <w:sz w:val="22"/>
          <w:szCs w:val="22"/>
        </w:rPr>
      </w:pPr>
      <w:r w:rsidRPr="00F442CE">
        <w:rPr>
          <w:rFonts w:eastAsia="宋体"/>
          <w:b/>
          <w:sz w:val="22"/>
          <w:szCs w:val="22"/>
        </w:rPr>
        <w:t>五</w:t>
      </w:r>
      <w:r w:rsidR="00E27016" w:rsidRPr="00F442CE">
        <w:rPr>
          <w:rFonts w:eastAsia="宋体"/>
          <w:b/>
          <w:sz w:val="22"/>
          <w:szCs w:val="22"/>
        </w:rPr>
        <w:t>、</w:t>
      </w:r>
      <w:r w:rsidR="000B396D" w:rsidRPr="00F442CE">
        <w:rPr>
          <w:rFonts w:eastAsia="宋体"/>
          <w:b/>
          <w:sz w:val="22"/>
          <w:szCs w:val="22"/>
        </w:rPr>
        <w:t>参考教材与主要参考书</w:t>
      </w:r>
    </w:p>
    <w:p w:rsidR="00AD7FDA" w:rsidRPr="00F442CE" w:rsidRDefault="00AD7FDA" w:rsidP="00C1534E">
      <w:pPr>
        <w:jc w:val="left"/>
        <w:rPr>
          <w:rFonts w:eastAsia="宋体"/>
          <w:sz w:val="22"/>
          <w:szCs w:val="22"/>
        </w:rPr>
      </w:pPr>
      <w:r w:rsidRPr="00F442CE">
        <w:rPr>
          <w:rFonts w:eastAsia="宋体"/>
          <w:b/>
          <w:sz w:val="22"/>
          <w:szCs w:val="22"/>
        </w:rPr>
        <w:t xml:space="preserve">  </w:t>
      </w:r>
      <w:r w:rsidRPr="00F442CE">
        <w:rPr>
          <w:rFonts w:eastAsia="宋体"/>
          <w:sz w:val="22"/>
          <w:szCs w:val="22"/>
        </w:rPr>
        <w:t>1</w:t>
      </w:r>
      <w:r w:rsidRPr="00F442CE">
        <w:rPr>
          <w:rFonts w:eastAsia="宋体"/>
          <w:sz w:val="22"/>
          <w:szCs w:val="22"/>
        </w:rPr>
        <w:t>、选用教材</w:t>
      </w:r>
      <w:r w:rsidR="003C2008" w:rsidRPr="00F442CE">
        <w:rPr>
          <w:rFonts w:eastAsia="宋体"/>
          <w:sz w:val="22"/>
          <w:szCs w:val="22"/>
        </w:rPr>
        <w:t>：</w:t>
      </w:r>
    </w:p>
    <w:p w:rsidR="009D1D3D" w:rsidRPr="00F442CE" w:rsidRDefault="003C2008" w:rsidP="009D1D3D">
      <w:pPr>
        <w:jc w:val="left"/>
        <w:rPr>
          <w:rFonts w:eastAsia="宋体"/>
          <w:sz w:val="22"/>
          <w:szCs w:val="22"/>
        </w:rPr>
      </w:pPr>
      <w:r w:rsidRPr="00F442CE">
        <w:rPr>
          <w:rFonts w:eastAsia="宋体"/>
          <w:sz w:val="22"/>
          <w:szCs w:val="22"/>
        </w:rPr>
        <w:t xml:space="preserve">     </w:t>
      </w:r>
      <w:r w:rsidR="009D1D3D" w:rsidRPr="00F442CE">
        <w:rPr>
          <w:rFonts w:eastAsia="宋体"/>
          <w:sz w:val="22"/>
          <w:szCs w:val="22"/>
        </w:rPr>
        <w:t>The Ocean Economy 2030, OECD Publication, 2016, 256 pages</w:t>
      </w:r>
    </w:p>
    <w:p w:rsidR="00AD7FDA" w:rsidRPr="00F442CE" w:rsidRDefault="00AD7FDA" w:rsidP="009D1D3D">
      <w:pPr>
        <w:jc w:val="left"/>
        <w:rPr>
          <w:rFonts w:eastAsia="宋体"/>
          <w:sz w:val="22"/>
          <w:szCs w:val="22"/>
        </w:rPr>
      </w:pPr>
      <w:r w:rsidRPr="00F442CE">
        <w:rPr>
          <w:rFonts w:eastAsia="宋体"/>
          <w:sz w:val="22"/>
          <w:szCs w:val="22"/>
        </w:rPr>
        <w:t>主要参考书：</w:t>
      </w:r>
    </w:p>
    <w:p w:rsidR="00DD05AA" w:rsidRPr="00F442CE" w:rsidRDefault="00196EF9" w:rsidP="00F43D63">
      <w:pPr>
        <w:pStyle w:val="af2"/>
        <w:spacing w:line="240" w:lineRule="auto"/>
        <w:ind w:leftChars="50" w:left="158" w:firstLineChars="0" w:firstLine="0"/>
        <w:rPr>
          <w:sz w:val="22"/>
          <w:szCs w:val="22"/>
        </w:rPr>
      </w:pPr>
      <w:r w:rsidRPr="00F442CE">
        <w:rPr>
          <w:sz w:val="22"/>
          <w:szCs w:val="22"/>
        </w:rPr>
        <w:t>During the course, a series of hand-outs will be distributed for students, with the below as</w:t>
      </w:r>
      <w:r w:rsidR="00F442CE" w:rsidRPr="00F442CE">
        <w:rPr>
          <w:sz w:val="22"/>
          <w:szCs w:val="22"/>
        </w:rPr>
        <w:t xml:space="preserve">, but not limited to, </w:t>
      </w:r>
      <w:r w:rsidRPr="00F442CE">
        <w:rPr>
          <w:sz w:val="22"/>
          <w:szCs w:val="22"/>
        </w:rPr>
        <w:t xml:space="preserve">reference materials, </w:t>
      </w:r>
    </w:p>
    <w:p w:rsidR="00DD05AA" w:rsidRPr="00F442CE" w:rsidRDefault="00DD05AA" w:rsidP="008D3D10">
      <w:pPr>
        <w:pStyle w:val="af2"/>
        <w:spacing w:line="240" w:lineRule="auto"/>
        <w:ind w:leftChars="132" w:left="417" w:firstLineChars="28" w:firstLine="60"/>
        <w:rPr>
          <w:rFonts w:eastAsia="宋体"/>
          <w:sz w:val="22"/>
          <w:szCs w:val="22"/>
        </w:rPr>
      </w:pPr>
      <w:r w:rsidRPr="00F442CE">
        <w:rPr>
          <w:rFonts w:eastAsia="宋体"/>
          <w:sz w:val="22"/>
          <w:szCs w:val="22"/>
        </w:rPr>
        <w:t xml:space="preserve">[1] </w:t>
      </w:r>
      <w:r w:rsidRPr="00F442CE">
        <w:rPr>
          <w:sz w:val="22"/>
          <w:szCs w:val="22"/>
        </w:rPr>
        <w:t xml:space="preserve">OECD Council Working Party on Shipbuilding, Peer Review Series of Shipbuilding Industry and Related Government Policies, </w:t>
      </w:r>
      <w:r w:rsidRPr="00F442CE">
        <w:rPr>
          <w:rFonts w:eastAsia="宋体"/>
          <w:sz w:val="22"/>
          <w:szCs w:val="22"/>
        </w:rPr>
        <w:t>OECD, 2013-2017</w:t>
      </w:r>
    </w:p>
    <w:p w:rsidR="00573745" w:rsidRPr="00F442CE" w:rsidRDefault="00DD05AA" w:rsidP="00F442CE">
      <w:pPr>
        <w:pStyle w:val="af2"/>
        <w:spacing w:line="240" w:lineRule="auto"/>
        <w:ind w:leftChars="50" w:left="158" w:firstLineChars="150" w:firstLine="324"/>
        <w:rPr>
          <w:rFonts w:eastAsia="宋体"/>
          <w:sz w:val="22"/>
          <w:szCs w:val="22"/>
        </w:rPr>
      </w:pPr>
      <w:r w:rsidRPr="00F442CE">
        <w:rPr>
          <w:rFonts w:eastAsia="宋体"/>
          <w:sz w:val="22"/>
          <w:szCs w:val="22"/>
        </w:rPr>
        <w:t>[2</w:t>
      </w:r>
      <w:r w:rsidR="007B6B50" w:rsidRPr="00F442CE">
        <w:rPr>
          <w:rFonts w:eastAsia="宋体"/>
          <w:sz w:val="22"/>
          <w:szCs w:val="22"/>
        </w:rPr>
        <w:t>]</w:t>
      </w:r>
      <w:r w:rsidR="00BF41B4" w:rsidRPr="00F442CE">
        <w:rPr>
          <w:rFonts w:eastAsia="宋体"/>
          <w:sz w:val="22"/>
          <w:szCs w:val="22"/>
        </w:rPr>
        <w:t xml:space="preserve"> </w:t>
      </w:r>
      <w:r w:rsidRPr="00F442CE">
        <w:rPr>
          <w:rFonts w:eastAsia="宋体"/>
          <w:sz w:val="22"/>
          <w:szCs w:val="22"/>
        </w:rPr>
        <w:t>Nicolas Sindres, Shipbuilding in Northeast Asia, IRIS, 2016</w:t>
      </w:r>
    </w:p>
    <w:p w:rsidR="00AD7FDA" w:rsidRPr="00F442CE" w:rsidRDefault="00BF41B4" w:rsidP="008D3D10">
      <w:pPr>
        <w:ind w:left="420" w:firstLineChars="4" w:firstLine="9"/>
        <w:rPr>
          <w:sz w:val="22"/>
          <w:szCs w:val="22"/>
        </w:rPr>
      </w:pPr>
      <w:r w:rsidRPr="00F442CE">
        <w:rPr>
          <w:rFonts w:eastAsia="宋体"/>
          <w:sz w:val="22"/>
          <w:szCs w:val="22"/>
        </w:rPr>
        <w:t>[</w:t>
      </w:r>
      <w:r w:rsidR="00DD05AA" w:rsidRPr="00F442CE">
        <w:rPr>
          <w:rFonts w:eastAsia="宋体"/>
          <w:sz w:val="22"/>
          <w:szCs w:val="22"/>
        </w:rPr>
        <w:t>3</w:t>
      </w:r>
      <w:r w:rsidRPr="00F442CE">
        <w:rPr>
          <w:rFonts w:eastAsia="宋体"/>
          <w:sz w:val="22"/>
          <w:szCs w:val="22"/>
        </w:rPr>
        <w:t xml:space="preserve">] </w:t>
      </w:r>
      <w:r w:rsidR="00DD05AA" w:rsidRPr="00F442CE">
        <w:rPr>
          <w:sz w:val="22"/>
          <w:szCs w:val="22"/>
        </w:rPr>
        <w:t>Manolis Kavussanos, The International Handbook of Shipping Finance, Palgrave Macmillan, 2016</w:t>
      </w:r>
    </w:p>
    <w:p w:rsidR="00AD7FDA" w:rsidRPr="00F442CE" w:rsidRDefault="00BF41B4" w:rsidP="00F442CE">
      <w:pPr>
        <w:ind w:firstLineChars="200" w:firstLine="432"/>
        <w:rPr>
          <w:sz w:val="22"/>
          <w:szCs w:val="22"/>
        </w:rPr>
      </w:pPr>
      <w:r w:rsidRPr="00F442CE">
        <w:rPr>
          <w:rFonts w:eastAsia="宋体"/>
          <w:sz w:val="22"/>
          <w:szCs w:val="22"/>
        </w:rPr>
        <w:t>[</w:t>
      </w:r>
      <w:r w:rsidR="00DD05AA" w:rsidRPr="00F442CE">
        <w:rPr>
          <w:rFonts w:eastAsia="宋体"/>
          <w:sz w:val="22"/>
          <w:szCs w:val="22"/>
        </w:rPr>
        <w:t>4</w:t>
      </w:r>
      <w:r w:rsidRPr="00F442CE">
        <w:rPr>
          <w:rFonts w:eastAsia="宋体"/>
          <w:sz w:val="22"/>
          <w:szCs w:val="22"/>
        </w:rPr>
        <w:t xml:space="preserve">] </w:t>
      </w:r>
      <w:r w:rsidR="00DD05AA" w:rsidRPr="00F442CE">
        <w:rPr>
          <w:sz w:val="22"/>
          <w:szCs w:val="22"/>
        </w:rPr>
        <w:t>Mick Aw et alli, Trends in Asian Maritime Finance, MarineMoney, 2016</w:t>
      </w:r>
    </w:p>
    <w:p w:rsidR="00AD7FDA" w:rsidRPr="00F442CE" w:rsidRDefault="00BF41B4" w:rsidP="008D3D10">
      <w:pPr>
        <w:ind w:left="420" w:firstLineChars="5" w:firstLine="11"/>
        <w:rPr>
          <w:sz w:val="22"/>
          <w:szCs w:val="22"/>
        </w:rPr>
      </w:pPr>
      <w:r w:rsidRPr="00F442CE">
        <w:rPr>
          <w:rFonts w:eastAsia="宋体"/>
          <w:sz w:val="22"/>
          <w:szCs w:val="22"/>
        </w:rPr>
        <w:t xml:space="preserve">[6] </w:t>
      </w:r>
      <w:r w:rsidR="00DD05AA" w:rsidRPr="00F442CE">
        <w:rPr>
          <w:sz w:val="22"/>
          <w:szCs w:val="22"/>
        </w:rPr>
        <w:t>IMO, International Maritime Regulations, International Maritime Organization, London, 2010-2017</w:t>
      </w:r>
    </w:p>
    <w:p w:rsidR="00AD7FDA" w:rsidRPr="00F442CE" w:rsidRDefault="00BF41B4" w:rsidP="00F442CE">
      <w:pPr>
        <w:ind w:firstLineChars="200" w:firstLine="432"/>
        <w:rPr>
          <w:sz w:val="22"/>
          <w:szCs w:val="22"/>
        </w:rPr>
      </w:pPr>
      <w:r w:rsidRPr="00F442CE">
        <w:rPr>
          <w:rFonts w:eastAsia="宋体"/>
          <w:sz w:val="22"/>
          <w:szCs w:val="22"/>
        </w:rPr>
        <w:t xml:space="preserve">[7] </w:t>
      </w:r>
      <w:r w:rsidR="00196EF9" w:rsidRPr="00F442CE">
        <w:rPr>
          <w:sz w:val="22"/>
          <w:szCs w:val="22"/>
        </w:rPr>
        <w:t>UNFCCC, Climat</w:t>
      </w:r>
      <w:r w:rsidR="00DD05AA" w:rsidRPr="00F442CE">
        <w:rPr>
          <w:sz w:val="22"/>
          <w:szCs w:val="22"/>
        </w:rPr>
        <w:t xml:space="preserve">e Change and </w:t>
      </w:r>
      <w:r w:rsidR="00196EF9" w:rsidRPr="00F442CE">
        <w:rPr>
          <w:sz w:val="22"/>
          <w:szCs w:val="22"/>
        </w:rPr>
        <w:t>Carbon Trading System, United Nations, 2016</w:t>
      </w:r>
    </w:p>
    <w:p w:rsidR="00196EF9" w:rsidRPr="00F442CE" w:rsidRDefault="00BF41B4" w:rsidP="008D3D10">
      <w:pPr>
        <w:ind w:left="420" w:firstLineChars="5" w:firstLine="11"/>
        <w:rPr>
          <w:rFonts w:eastAsia="宋体"/>
          <w:sz w:val="22"/>
          <w:szCs w:val="22"/>
        </w:rPr>
      </w:pPr>
      <w:r w:rsidRPr="00F442CE">
        <w:rPr>
          <w:rFonts w:eastAsia="宋体"/>
          <w:sz w:val="22"/>
          <w:szCs w:val="22"/>
        </w:rPr>
        <w:t>[8]</w:t>
      </w:r>
      <w:r w:rsidR="00196EF9" w:rsidRPr="00F442CE">
        <w:rPr>
          <w:rFonts w:eastAsia="宋体"/>
          <w:sz w:val="22"/>
          <w:szCs w:val="22"/>
        </w:rPr>
        <w:t>IOC/WESTPAC Coordinating Committee, Northeast Asian Global Ocean Observation System (GOOS), Intergovernmental Oceanographic Commission, 2016</w:t>
      </w:r>
    </w:p>
    <w:p w:rsidR="00AD7FDA" w:rsidRPr="00F442CE" w:rsidRDefault="00BF41B4" w:rsidP="00F442CE">
      <w:pPr>
        <w:ind w:firstLineChars="200" w:firstLine="432"/>
        <w:rPr>
          <w:sz w:val="22"/>
          <w:szCs w:val="22"/>
        </w:rPr>
      </w:pPr>
      <w:r w:rsidRPr="00F442CE">
        <w:rPr>
          <w:rFonts w:eastAsia="宋体"/>
          <w:sz w:val="22"/>
          <w:szCs w:val="22"/>
        </w:rPr>
        <w:t xml:space="preserve">[9] </w:t>
      </w:r>
      <w:r w:rsidR="00196EF9" w:rsidRPr="00F442CE">
        <w:rPr>
          <w:sz w:val="22"/>
          <w:szCs w:val="22"/>
        </w:rPr>
        <w:t>WTO, GATS and Maritime Services Negotiation, World Trade Organization, 2015</w:t>
      </w:r>
    </w:p>
    <w:p w:rsidR="00AD7FDA" w:rsidRDefault="00BF41B4" w:rsidP="008D3D10">
      <w:pPr>
        <w:ind w:left="420" w:firstLineChars="5" w:firstLine="11"/>
        <w:rPr>
          <w:rFonts w:eastAsia="宋体"/>
          <w:sz w:val="22"/>
          <w:szCs w:val="22"/>
        </w:rPr>
      </w:pPr>
      <w:r w:rsidRPr="00F442CE">
        <w:rPr>
          <w:rFonts w:eastAsia="宋体"/>
          <w:sz w:val="22"/>
          <w:szCs w:val="22"/>
        </w:rPr>
        <w:lastRenderedPageBreak/>
        <w:t>[1</w:t>
      </w:r>
      <w:r w:rsidR="00F43D63">
        <w:rPr>
          <w:rFonts w:eastAsia="宋体"/>
          <w:sz w:val="22"/>
          <w:szCs w:val="22"/>
        </w:rPr>
        <w:t>0</w:t>
      </w:r>
      <w:r w:rsidRPr="00F442CE">
        <w:rPr>
          <w:rFonts w:eastAsia="宋体"/>
          <w:sz w:val="22"/>
          <w:szCs w:val="22"/>
        </w:rPr>
        <w:t xml:space="preserve">] </w:t>
      </w:r>
      <w:r w:rsidR="00196EF9" w:rsidRPr="00F442CE">
        <w:rPr>
          <w:rFonts w:eastAsia="宋体"/>
          <w:sz w:val="22"/>
          <w:szCs w:val="22"/>
        </w:rPr>
        <w:t>WTO Agreement on Trade Facilitation and Single Window Syst</w:t>
      </w:r>
      <w:r w:rsidR="00F43D63">
        <w:rPr>
          <w:rFonts w:eastAsia="宋体"/>
          <w:sz w:val="22"/>
          <w:szCs w:val="22"/>
        </w:rPr>
        <w:t>e</w:t>
      </w:r>
      <w:r w:rsidR="00196EF9" w:rsidRPr="00F442CE">
        <w:rPr>
          <w:rFonts w:eastAsia="宋体"/>
          <w:sz w:val="22"/>
          <w:szCs w:val="22"/>
        </w:rPr>
        <w:t>m, World Trade Organization 2016</w:t>
      </w:r>
    </w:p>
    <w:p w:rsidR="00F43D63" w:rsidRPr="00F442CE" w:rsidRDefault="00F43D63" w:rsidP="008D3D10">
      <w:pPr>
        <w:ind w:left="420" w:firstLineChars="5" w:firstLine="11"/>
        <w:rPr>
          <w:rFonts w:eastAsia="宋体"/>
          <w:sz w:val="22"/>
          <w:szCs w:val="22"/>
        </w:rPr>
      </w:pPr>
      <w:r w:rsidRPr="00F442CE">
        <w:rPr>
          <w:rFonts w:eastAsia="宋体"/>
          <w:sz w:val="22"/>
          <w:szCs w:val="22"/>
        </w:rPr>
        <w:t>[1</w:t>
      </w:r>
      <w:r>
        <w:rPr>
          <w:rFonts w:eastAsia="宋体"/>
          <w:sz w:val="22"/>
          <w:szCs w:val="22"/>
        </w:rPr>
        <w:t>1</w:t>
      </w:r>
      <w:r w:rsidRPr="00F442CE">
        <w:rPr>
          <w:rFonts w:eastAsia="宋体"/>
          <w:sz w:val="22"/>
          <w:szCs w:val="22"/>
        </w:rPr>
        <w:t>] Daniela Addis, The Protection and Preservation of the Marine Environment and MEA Compliance Regimes, Compliance Committee for Barcelona Convention, 2015</w:t>
      </w:r>
    </w:p>
    <w:p w:rsidR="00F43D63" w:rsidRDefault="00F43D63" w:rsidP="008D3D10">
      <w:pPr>
        <w:ind w:left="420" w:firstLineChars="5" w:firstLine="11"/>
        <w:rPr>
          <w:rFonts w:eastAsia="宋体"/>
          <w:sz w:val="22"/>
          <w:szCs w:val="22"/>
        </w:rPr>
      </w:pPr>
      <w:r w:rsidRPr="00F442CE">
        <w:rPr>
          <w:rFonts w:eastAsia="宋体"/>
          <w:sz w:val="22"/>
          <w:szCs w:val="22"/>
        </w:rPr>
        <w:t>[1</w:t>
      </w:r>
      <w:r>
        <w:rPr>
          <w:rFonts w:eastAsia="宋体"/>
          <w:sz w:val="22"/>
          <w:szCs w:val="22"/>
        </w:rPr>
        <w:t>2</w:t>
      </w:r>
      <w:r w:rsidRPr="00F442CE">
        <w:rPr>
          <w:rFonts w:eastAsia="宋体"/>
          <w:sz w:val="22"/>
          <w:szCs w:val="22"/>
        </w:rPr>
        <w:t xml:space="preserve">] </w:t>
      </w:r>
      <w:r>
        <w:rPr>
          <w:rFonts w:eastAsia="宋体"/>
          <w:sz w:val="22"/>
          <w:szCs w:val="22"/>
        </w:rPr>
        <w:t>Government of China, One Belt and One Road Initiative: Strategy and Policy, Policy Paper, Government of China, 2016</w:t>
      </w:r>
    </w:p>
    <w:p w:rsidR="00F43D63" w:rsidRPr="00F442CE" w:rsidRDefault="00F43D63" w:rsidP="00F442CE">
      <w:pPr>
        <w:ind w:firstLineChars="200" w:firstLine="432"/>
        <w:rPr>
          <w:rFonts w:eastAsia="宋体"/>
          <w:sz w:val="22"/>
          <w:szCs w:val="22"/>
        </w:rPr>
      </w:pPr>
    </w:p>
    <w:p w:rsidR="00531B5D" w:rsidRPr="00F442CE" w:rsidRDefault="000B396D" w:rsidP="00C1534E">
      <w:pPr>
        <w:rPr>
          <w:rFonts w:eastAsia="宋体"/>
          <w:b/>
          <w:sz w:val="22"/>
          <w:szCs w:val="22"/>
        </w:rPr>
      </w:pPr>
      <w:r w:rsidRPr="00F442CE">
        <w:rPr>
          <w:rFonts w:eastAsia="宋体" w:hAnsi="宋体"/>
          <w:b/>
          <w:sz w:val="22"/>
          <w:szCs w:val="22"/>
        </w:rPr>
        <w:t>六</w:t>
      </w:r>
      <w:r w:rsidR="001C5EEC" w:rsidRPr="00F442CE">
        <w:rPr>
          <w:rFonts w:eastAsia="宋体" w:hAnsi="宋体"/>
          <w:b/>
          <w:sz w:val="22"/>
          <w:szCs w:val="22"/>
        </w:rPr>
        <w:t>、</w:t>
      </w:r>
      <w:r w:rsidR="006350C9" w:rsidRPr="00F442CE">
        <w:rPr>
          <w:rFonts w:eastAsia="宋体" w:hAnsi="宋体"/>
          <w:b/>
          <w:sz w:val="22"/>
          <w:szCs w:val="22"/>
        </w:rPr>
        <w:t>成绩评定</w:t>
      </w:r>
    </w:p>
    <w:p w:rsidR="00336CB7" w:rsidRPr="00F442CE" w:rsidRDefault="00576E58" w:rsidP="00F442CE">
      <w:pPr>
        <w:pStyle w:val="ab"/>
        <w:ind w:firstLineChars="200" w:firstLine="432"/>
        <w:rPr>
          <w:rFonts w:eastAsia="宋体"/>
          <w:sz w:val="22"/>
          <w:szCs w:val="22"/>
        </w:rPr>
      </w:pPr>
      <w:r w:rsidRPr="00F442CE">
        <w:rPr>
          <w:rFonts w:eastAsia="宋体" w:hAnsi="宋体"/>
          <w:sz w:val="22"/>
          <w:szCs w:val="22"/>
        </w:rPr>
        <w:t>（一）</w:t>
      </w:r>
      <w:r w:rsidR="00B22088" w:rsidRPr="00F442CE">
        <w:rPr>
          <w:rFonts w:eastAsia="宋体" w:hAnsi="宋体"/>
          <w:sz w:val="22"/>
          <w:szCs w:val="22"/>
        </w:rPr>
        <w:t>考核方式</w:t>
      </w:r>
      <w:r w:rsidR="007B6B50" w:rsidRPr="00F442CE">
        <w:rPr>
          <w:rFonts w:eastAsia="宋体"/>
          <w:sz w:val="22"/>
          <w:szCs w:val="22"/>
          <w:u w:val="single"/>
        </w:rPr>
        <w:t xml:space="preserve">   </w:t>
      </w:r>
      <w:r w:rsidR="007B6B50" w:rsidRPr="00F442CE">
        <w:rPr>
          <w:rFonts w:eastAsia="宋体"/>
          <w:b/>
          <w:sz w:val="22"/>
          <w:szCs w:val="22"/>
          <w:u w:val="single"/>
        </w:rPr>
        <w:t>A</w:t>
      </w:r>
      <w:r w:rsidR="007B6B50" w:rsidRPr="00F442CE">
        <w:rPr>
          <w:rFonts w:eastAsia="宋体"/>
          <w:sz w:val="22"/>
          <w:szCs w:val="22"/>
          <w:u w:val="single"/>
        </w:rPr>
        <w:t xml:space="preserve">   </w:t>
      </w:r>
      <w:r w:rsidR="00B22088" w:rsidRPr="00F442CE">
        <w:rPr>
          <w:rFonts w:eastAsia="宋体" w:hAnsi="宋体"/>
          <w:sz w:val="22"/>
          <w:szCs w:val="22"/>
        </w:rPr>
        <w:t>：</w:t>
      </w:r>
      <w:r w:rsidR="0049578E" w:rsidRPr="00F442CE">
        <w:rPr>
          <w:rFonts w:eastAsia="宋体"/>
          <w:sz w:val="22"/>
          <w:szCs w:val="22"/>
        </w:rPr>
        <w:t>A</w:t>
      </w:r>
      <w:r w:rsidR="00574960" w:rsidRPr="00F442CE">
        <w:rPr>
          <w:rFonts w:eastAsia="宋体"/>
          <w:sz w:val="22"/>
          <w:szCs w:val="22"/>
        </w:rPr>
        <w:t>.</w:t>
      </w:r>
      <w:r w:rsidR="00B22088" w:rsidRPr="00F442CE">
        <w:rPr>
          <w:rFonts w:eastAsia="宋体" w:hAnsi="宋体"/>
          <w:sz w:val="22"/>
          <w:szCs w:val="22"/>
        </w:rPr>
        <w:t>闭卷考试</w:t>
      </w:r>
      <w:r w:rsidR="0049578E" w:rsidRPr="00F442CE">
        <w:rPr>
          <w:rFonts w:eastAsia="宋体"/>
          <w:sz w:val="22"/>
          <w:szCs w:val="22"/>
        </w:rPr>
        <w:t xml:space="preserve"> B</w:t>
      </w:r>
      <w:r w:rsidR="00574960" w:rsidRPr="00F442CE">
        <w:rPr>
          <w:rFonts w:eastAsia="宋体"/>
          <w:sz w:val="22"/>
          <w:szCs w:val="22"/>
        </w:rPr>
        <w:t>.</w:t>
      </w:r>
      <w:r w:rsidR="00B22088" w:rsidRPr="00F442CE">
        <w:rPr>
          <w:rFonts w:eastAsia="宋体" w:hAnsi="宋体"/>
          <w:sz w:val="22"/>
          <w:szCs w:val="22"/>
        </w:rPr>
        <w:t>开卷考试</w:t>
      </w:r>
      <w:r w:rsidR="0049578E" w:rsidRPr="00F442CE">
        <w:rPr>
          <w:rFonts w:eastAsia="宋体"/>
          <w:sz w:val="22"/>
          <w:szCs w:val="22"/>
        </w:rPr>
        <w:t xml:space="preserve"> C</w:t>
      </w:r>
      <w:r w:rsidR="00574960" w:rsidRPr="00F442CE">
        <w:rPr>
          <w:rFonts w:eastAsia="宋体"/>
          <w:sz w:val="22"/>
          <w:szCs w:val="22"/>
        </w:rPr>
        <w:t>.</w:t>
      </w:r>
      <w:r w:rsidR="00B22088" w:rsidRPr="00F442CE">
        <w:rPr>
          <w:rFonts w:eastAsia="宋体" w:hAnsi="宋体"/>
          <w:sz w:val="22"/>
          <w:szCs w:val="22"/>
        </w:rPr>
        <w:t>论文</w:t>
      </w:r>
      <w:r w:rsidR="0049578E" w:rsidRPr="00F442CE">
        <w:rPr>
          <w:rFonts w:eastAsia="宋体"/>
          <w:sz w:val="22"/>
          <w:szCs w:val="22"/>
        </w:rPr>
        <w:t xml:space="preserve"> D</w:t>
      </w:r>
      <w:r w:rsidR="00574960" w:rsidRPr="00F442CE">
        <w:rPr>
          <w:rFonts w:eastAsia="宋体"/>
          <w:sz w:val="22"/>
          <w:szCs w:val="22"/>
        </w:rPr>
        <w:t>.</w:t>
      </w:r>
      <w:r w:rsidR="00574960" w:rsidRPr="00F442CE">
        <w:rPr>
          <w:rFonts w:eastAsia="宋体" w:hAnsi="宋体"/>
          <w:sz w:val="22"/>
          <w:szCs w:val="22"/>
        </w:rPr>
        <w:t>考查</w:t>
      </w:r>
      <w:r w:rsidR="0049578E" w:rsidRPr="00F442CE">
        <w:rPr>
          <w:rFonts w:eastAsia="宋体"/>
          <w:sz w:val="22"/>
          <w:szCs w:val="22"/>
        </w:rPr>
        <w:t xml:space="preserve"> E</w:t>
      </w:r>
      <w:r w:rsidR="00574960" w:rsidRPr="00F442CE">
        <w:rPr>
          <w:rFonts w:eastAsia="宋体"/>
          <w:sz w:val="22"/>
          <w:szCs w:val="22"/>
        </w:rPr>
        <w:t>.</w:t>
      </w:r>
      <w:r w:rsidR="00B22088" w:rsidRPr="00F442CE">
        <w:rPr>
          <w:rFonts w:eastAsia="宋体" w:hAnsi="宋体"/>
          <w:sz w:val="22"/>
          <w:szCs w:val="22"/>
        </w:rPr>
        <w:t>其他</w:t>
      </w:r>
    </w:p>
    <w:p w:rsidR="00F97C3A" w:rsidRPr="00F442CE" w:rsidRDefault="00576E58" w:rsidP="00F442CE">
      <w:pPr>
        <w:pStyle w:val="ab"/>
        <w:ind w:firstLineChars="200" w:firstLine="432"/>
        <w:rPr>
          <w:rFonts w:eastAsia="宋体"/>
          <w:sz w:val="22"/>
          <w:szCs w:val="22"/>
        </w:rPr>
      </w:pPr>
      <w:r w:rsidRPr="00F442CE">
        <w:rPr>
          <w:rFonts w:eastAsia="宋体" w:hAnsi="宋体"/>
          <w:sz w:val="22"/>
          <w:szCs w:val="22"/>
        </w:rPr>
        <w:t>（</w:t>
      </w:r>
      <w:r w:rsidR="000B396D" w:rsidRPr="00F442CE">
        <w:rPr>
          <w:rFonts w:eastAsia="宋体" w:hAnsi="宋体"/>
          <w:sz w:val="22"/>
          <w:szCs w:val="22"/>
        </w:rPr>
        <w:t>二</w:t>
      </w:r>
      <w:r w:rsidRPr="00F442CE">
        <w:rPr>
          <w:rFonts w:eastAsia="宋体" w:hAnsi="宋体"/>
          <w:sz w:val="22"/>
          <w:szCs w:val="22"/>
        </w:rPr>
        <w:t>）</w:t>
      </w:r>
      <w:r w:rsidR="00E27016" w:rsidRPr="00F442CE">
        <w:rPr>
          <w:rFonts w:eastAsia="宋体" w:hAnsi="宋体"/>
          <w:sz w:val="22"/>
          <w:szCs w:val="22"/>
        </w:rPr>
        <w:t>成绩</w:t>
      </w:r>
      <w:r w:rsidR="00535FFE" w:rsidRPr="00F442CE">
        <w:rPr>
          <w:rFonts w:eastAsia="宋体" w:hAnsi="宋体"/>
          <w:sz w:val="22"/>
          <w:szCs w:val="22"/>
        </w:rPr>
        <w:t>综合评分</w:t>
      </w:r>
      <w:r w:rsidR="004B3030" w:rsidRPr="00F442CE">
        <w:rPr>
          <w:rFonts w:eastAsia="宋体" w:hAnsi="宋体"/>
          <w:sz w:val="22"/>
          <w:szCs w:val="22"/>
        </w:rPr>
        <w:t>体系</w:t>
      </w:r>
      <w:r w:rsidR="00B22088" w:rsidRPr="00F442CE">
        <w:rPr>
          <w:rFonts w:eastAsia="宋体" w:hAnsi="宋体"/>
          <w:sz w:val="22"/>
          <w:szCs w:val="22"/>
        </w:rPr>
        <w:t>：</w:t>
      </w:r>
      <w:r w:rsidR="00535FFE" w:rsidRPr="00F442CE" w:rsidDel="00535FFE">
        <w:rPr>
          <w:rFonts w:eastAsia="宋体"/>
          <w:b/>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2552"/>
      </w:tblGrid>
      <w:tr w:rsidR="00D0461C" w:rsidRPr="00F442CE" w:rsidTr="00804A31">
        <w:trPr>
          <w:trHeight w:hRule="exact" w:val="454"/>
        </w:trPr>
        <w:tc>
          <w:tcPr>
            <w:tcW w:w="6345" w:type="dxa"/>
          </w:tcPr>
          <w:p w:rsidR="00D0461C" w:rsidRPr="00F442CE" w:rsidRDefault="004B3030" w:rsidP="00570689">
            <w:pPr>
              <w:pStyle w:val="ab"/>
              <w:jc w:val="center"/>
              <w:rPr>
                <w:rFonts w:eastAsia="宋体"/>
                <w:sz w:val="22"/>
                <w:szCs w:val="22"/>
              </w:rPr>
            </w:pPr>
            <w:r w:rsidRPr="00F442CE">
              <w:rPr>
                <w:rFonts w:eastAsia="宋体" w:hAnsi="宋体"/>
                <w:sz w:val="22"/>
                <w:szCs w:val="22"/>
              </w:rPr>
              <w:t>成绩综合评分体系</w:t>
            </w:r>
          </w:p>
          <w:p w:rsidR="00804A31" w:rsidRPr="00F442CE" w:rsidRDefault="00804A31" w:rsidP="00570689">
            <w:pPr>
              <w:pStyle w:val="ab"/>
              <w:jc w:val="center"/>
              <w:rPr>
                <w:rFonts w:eastAsia="宋体"/>
                <w:sz w:val="22"/>
                <w:szCs w:val="22"/>
              </w:rPr>
            </w:pPr>
          </w:p>
          <w:p w:rsidR="00804A31" w:rsidRPr="00F442CE" w:rsidRDefault="00B3564C" w:rsidP="00570689">
            <w:pPr>
              <w:pStyle w:val="ab"/>
              <w:jc w:val="center"/>
              <w:rPr>
                <w:rFonts w:eastAsia="宋体"/>
                <w:sz w:val="22"/>
                <w:szCs w:val="22"/>
              </w:rPr>
            </w:pPr>
            <w:r w:rsidRPr="00F442CE">
              <w:rPr>
                <w:rFonts w:eastAsia="宋体"/>
                <w:sz w:val="22"/>
                <w:szCs w:val="22"/>
              </w:rPr>
              <w:t>S</w:t>
            </w:r>
            <w:r w:rsidR="00804A31" w:rsidRPr="00F442CE">
              <w:rPr>
                <w:rFonts w:eastAsia="宋体"/>
                <w:sz w:val="22"/>
                <w:szCs w:val="22"/>
              </w:rPr>
              <w:t>o</w:t>
            </w:r>
          </w:p>
        </w:tc>
        <w:tc>
          <w:tcPr>
            <w:tcW w:w="2552" w:type="dxa"/>
          </w:tcPr>
          <w:p w:rsidR="00D0461C" w:rsidRPr="00F442CE" w:rsidRDefault="00570689" w:rsidP="00570689">
            <w:pPr>
              <w:pStyle w:val="ab"/>
              <w:jc w:val="center"/>
              <w:rPr>
                <w:rFonts w:eastAsia="宋体"/>
                <w:sz w:val="22"/>
                <w:szCs w:val="22"/>
              </w:rPr>
            </w:pPr>
            <w:r w:rsidRPr="00F442CE">
              <w:rPr>
                <w:rFonts w:eastAsia="宋体" w:hAnsi="宋体"/>
                <w:sz w:val="22"/>
                <w:szCs w:val="22"/>
              </w:rPr>
              <w:t>比例</w:t>
            </w:r>
            <w:r w:rsidRPr="00F442CE">
              <w:rPr>
                <w:rFonts w:eastAsia="宋体"/>
                <w:sz w:val="22"/>
                <w:szCs w:val="22"/>
              </w:rPr>
              <w:t>%</w:t>
            </w:r>
            <w:r w:rsidR="008D5779">
              <w:rPr>
                <w:rFonts w:eastAsia="宋体"/>
                <w:sz w:val="22"/>
                <w:szCs w:val="22"/>
              </w:rPr>
              <w:t xml:space="preserve"> </w:t>
            </w:r>
          </w:p>
        </w:tc>
      </w:tr>
      <w:tr w:rsidR="00535FFE" w:rsidRPr="00F442CE" w:rsidTr="00804A31">
        <w:trPr>
          <w:trHeight w:hRule="exact" w:val="454"/>
        </w:trPr>
        <w:tc>
          <w:tcPr>
            <w:tcW w:w="6345" w:type="dxa"/>
          </w:tcPr>
          <w:p w:rsidR="00535FFE" w:rsidRPr="00F442CE" w:rsidRDefault="00576E58" w:rsidP="004B3030">
            <w:pPr>
              <w:pStyle w:val="ab"/>
              <w:rPr>
                <w:rFonts w:eastAsia="宋体"/>
                <w:sz w:val="22"/>
                <w:szCs w:val="22"/>
              </w:rPr>
            </w:pPr>
            <w:r w:rsidRPr="00F442CE">
              <w:rPr>
                <w:rFonts w:eastAsia="宋体"/>
                <w:sz w:val="22"/>
                <w:szCs w:val="22"/>
              </w:rPr>
              <w:t>1.</w:t>
            </w:r>
            <w:r w:rsidR="00E27016" w:rsidRPr="00F442CE">
              <w:rPr>
                <w:rFonts w:eastAsia="宋体" w:hAnsi="宋体"/>
                <w:sz w:val="22"/>
                <w:szCs w:val="22"/>
              </w:rPr>
              <w:t>课下</w:t>
            </w:r>
            <w:r w:rsidR="00535FFE" w:rsidRPr="00F442CE">
              <w:rPr>
                <w:rFonts w:eastAsia="宋体" w:hAnsi="宋体"/>
                <w:sz w:val="22"/>
                <w:szCs w:val="22"/>
              </w:rPr>
              <w:t>作业、课堂讨论及平常表现</w:t>
            </w:r>
          </w:p>
        </w:tc>
        <w:tc>
          <w:tcPr>
            <w:tcW w:w="2552" w:type="dxa"/>
          </w:tcPr>
          <w:p w:rsidR="00535FFE" w:rsidRPr="00F442CE" w:rsidRDefault="00E83870" w:rsidP="00D0461C">
            <w:pPr>
              <w:pStyle w:val="ab"/>
              <w:jc w:val="center"/>
              <w:rPr>
                <w:rFonts w:eastAsia="宋体"/>
                <w:sz w:val="22"/>
                <w:szCs w:val="22"/>
              </w:rPr>
            </w:pPr>
            <w:r w:rsidRPr="00F442CE">
              <w:rPr>
                <w:rFonts w:eastAsia="宋体"/>
                <w:sz w:val="22"/>
                <w:szCs w:val="22"/>
              </w:rPr>
              <w:t>30</w:t>
            </w:r>
          </w:p>
        </w:tc>
      </w:tr>
      <w:tr w:rsidR="00535FFE" w:rsidRPr="00F442CE" w:rsidTr="00804A31">
        <w:trPr>
          <w:trHeight w:hRule="exact" w:val="454"/>
        </w:trPr>
        <w:tc>
          <w:tcPr>
            <w:tcW w:w="6345" w:type="dxa"/>
          </w:tcPr>
          <w:p w:rsidR="00535FFE" w:rsidRPr="00F442CE" w:rsidRDefault="00576E58" w:rsidP="00145071">
            <w:pPr>
              <w:pStyle w:val="ab"/>
              <w:rPr>
                <w:rFonts w:eastAsia="宋体"/>
                <w:sz w:val="22"/>
                <w:szCs w:val="22"/>
              </w:rPr>
            </w:pPr>
            <w:r w:rsidRPr="00F442CE">
              <w:rPr>
                <w:rFonts w:eastAsia="宋体"/>
                <w:sz w:val="22"/>
                <w:szCs w:val="22"/>
              </w:rPr>
              <w:t>2.</w:t>
            </w:r>
            <w:r w:rsidR="00535FFE" w:rsidRPr="00F442CE">
              <w:rPr>
                <w:rFonts w:eastAsia="宋体" w:hAnsi="宋体"/>
                <w:sz w:val="22"/>
                <w:szCs w:val="22"/>
              </w:rPr>
              <w:t>平时测验</w:t>
            </w:r>
            <w:r w:rsidR="00E27016" w:rsidRPr="00F442CE">
              <w:rPr>
                <w:rFonts w:eastAsia="宋体" w:hAnsi="宋体"/>
                <w:sz w:val="22"/>
                <w:szCs w:val="22"/>
              </w:rPr>
              <w:t>成绩</w:t>
            </w:r>
          </w:p>
        </w:tc>
        <w:tc>
          <w:tcPr>
            <w:tcW w:w="2552" w:type="dxa"/>
          </w:tcPr>
          <w:p w:rsidR="00535FFE" w:rsidRPr="00F442CE" w:rsidRDefault="00E83870" w:rsidP="00D0461C">
            <w:pPr>
              <w:pStyle w:val="ab"/>
              <w:jc w:val="center"/>
              <w:rPr>
                <w:rFonts w:eastAsia="宋体"/>
                <w:sz w:val="22"/>
                <w:szCs w:val="22"/>
              </w:rPr>
            </w:pPr>
            <w:r w:rsidRPr="00F442CE">
              <w:rPr>
                <w:rFonts w:eastAsia="宋体"/>
                <w:sz w:val="22"/>
                <w:szCs w:val="22"/>
              </w:rPr>
              <w:t>20</w:t>
            </w:r>
          </w:p>
        </w:tc>
      </w:tr>
      <w:tr w:rsidR="00535FFE" w:rsidRPr="00F442CE" w:rsidTr="00804A31">
        <w:trPr>
          <w:trHeight w:hRule="exact" w:val="454"/>
        </w:trPr>
        <w:tc>
          <w:tcPr>
            <w:tcW w:w="6345" w:type="dxa"/>
          </w:tcPr>
          <w:p w:rsidR="00535FFE" w:rsidRPr="00F442CE" w:rsidRDefault="00576E58" w:rsidP="00145071">
            <w:pPr>
              <w:pStyle w:val="ab"/>
              <w:rPr>
                <w:rFonts w:eastAsia="宋体"/>
                <w:sz w:val="22"/>
                <w:szCs w:val="22"/>
              </w:rPr>
            </w:pPr>
            <w:r w:rsidRPr="00F442CE">
              <w:rPr>
                <w:rFonts w:eastAsia="宋体"/>
                <w:sz w:val="22"/>
                <w:szCs w:val="22"/>
              </w:rPr>
              <w:t>3.</w:t>
            </w:r>
            <w:r w:rsidR="00535FFE" w:rsidRPr="00F442CE">
              <w:rPr>
                <w:rFonts w:eastAsia="宋体" w:hAnsi="宋体"/>
                <w:sz w:val="22"/>
                <w:szCs w:val="22"/>
              </w:rPr>
              <w:t>期末考试</w:t>
            </w:r>
            <w:r w:rsidR="00E27016" w:rsidRPr="00F442CE">
              <w:rPr>
                <w:rFonts w:eastAsia="宋体" w:hAnsi="宋体"/>
                <w:sz w:val="22"/>
                <w:szCs w:val="22"/>
              </w:rPr>
              <w:t>成绩</w:t>
            </w:r>
          </w:p>
        </w:tc>
        <w:tc>
          <w:tcPr>
            <w:tcW w:w="2552" w:type="dxa"/>
          </w:tcPr>
          <w:p w:rsidR="00535FFE" w:rsidRPr="00F442CE" w:rsidRDefault="00E83870" w:rsidP="00D0461C">
            <w:pPr>
              <w:pStyle w:val="ab"/>
              <w:jc w:val="center"/>
              <w:rPr>
                <w:rFonts w:eastAsia="宋体"/>
                <w:sz w:val="22"/>
                <w:szCs w:val="22"/>
              </w:rPr>
            </w:pPr>
            <w:r w:rsidRPr="00F442CE">
              <w:rPr>
                <w:rFonts w:eastAsia="宋体"/>
                <w:sz w:val="22"/>
                <w:szCs w:val="22"/>
              </w:rPr>
              <w:t>50</w:t>
            </w:r>
          </w:p>
        </w:tc>
      </w:tr>
      <w:tr w:rsidR="00535FFE" w:rsidRPr="00F442CE" w:rsidTr="00804A31">
        <w:trPr>
          <w:trHeight w:hRule="exact" w:val="454"/>
        </w:trPr>
        <w:tc>
          <w:tcPr>
            <w:tcW w:w="6345" w:type="dxa"/>
          </w:tcPr>
          <w:p w:rsidR="00535FFE" w:rsidRPr="00F442CE" w:rsidRDefault="00535FFE" w:rsidP="00D0461C">
            <w:pPr>
              <w:pStyle w:val="ab"/>
              <w:jc w:val="center"/>
              <w:rPr>
                <w:rFonts w:eastAsia="宋体"/>
                <w:sz w:val="22"/>
                <w:szCs w:val="22"/>
              </w:rPr>
            </w:pPr>
            <w:r w:rsidRPr="00F442CE">
              <w:rPr>
                <w:rFonts w:eastAsia="宋体" w:hAnsi="宋体"/>
                <w:sz w:val="22"/>
                <w:szCs w:val="22"/>
              </w:rPr>
              <w:t>总计</w:t>
            </w:r>
          </w:p>
        </w:tc>
        <w:tc>
          <w:tcPr>
            <w:tcW w:w="2552" w:type="dxa"/>
          </w:tcPr>
          <w:p w:rsidR="00535FFE" w:rsidRPr="00F442CE" w:rsidRDefault="00E83870" w:rsidP="00D0461C">
            <w:pPr>
              <w:pStyle w:val="ab"/>
              <w:jc w:val="center"/>
              <w:rPr>
                <w:rFonts w:eastAsia="宋体"/>
                <w:sz w:val="22"/>
                <w:szCs w:val="22"/>
              </w:rPr>
            </w:pPr>
            <w:r w:rsidRPr="00F442CE">
              <w:rPr>
                <w:rFonts w:eastAsia="宋体"/>
                <w:sz w:val="22"/>
                <w:szCs w:val="22"/>
              </w:rPr>
              <w:t>100</w:t>
            </w:r>
          </w:p>
        </w:tc>
      </w:tr>
    </w:tbl>
    <w:p w:rsidR="006655ED" w:rsidRPr="00F442CE" w:rsidRDefault="006655ED" w:rsidP="006655ED">
      <w:pPr>
        <w:pStyle w:val="ab"/>
        <w:rPr>
          <w:rFonts w:eastAsia="宋体"/>
          <w:b/>
          <w:sz w:val="22"/>
          <w:szCs w:val="22"/>
        </w:rPr>
      </w:pPr>
    </w:p>
    <w:p w:rsidR="001D3058" w:rsidRPr="00F442CE" w:rsidRDefault="001D3058" w:rsidP="006655ED">
      <w:pPr>
        <w:pStyle w:val="ab"/>
        <w:rPr>
          <w:rFonts w:eastAsia="宋体"/>
          <w:b/>
          <w:sz w:val="22"/>
          <w:szCs w:val="22"/>
        </w:rPr>
      </w:pPr>
      <w:r w:rsidRPr="00F442CE">
        <w:rPr>
          <w:rFonts w:eastAsia="宋体" w:hAnsi="宋体"/>
          <w:b/>
          <w:sz w:val="22"/>
          <w:szCs w:val="22"/>
        </w:rPr>
        <w:t>附：作业和平时表现评分标准</w:t>
      </w:r>
    </w:p>
    <w:p w:rsidR="001D3058" w:rsidRPr="00F442CE" w:rsidRDefault="001D3058" w:rsidP="00F442CE">
      <w:pPr>
        <w:pStyle w:val="ab"/>
        <w:snapToGrid w:val="0"/>
        <w:spacing w:line="360" w:lineRule="auto"/>
        <w:ind w:firstLineChars="200" w:firstLine="432"/>
        <w:rPr>
          <w:rFonts w:eastAsia="宋体"/>
          <w:sz w:val="22"/>
          <w:szCs w:val="22"/>
        </w:rPr>
      </w:pPr>
      <w:r w:rsidRPr="00F442CE">
        <w:rPr>
          <w:rFonts w:eastAsia="宋体"/>
          <w:sz w:val="22"/>
          <w:szCs w:val="22"/>
        </w:rPr>
        <w:t>1</w:t>
      </w:r>
      <w:r w:rsidRPr="00F442CE">
        <w:rPr>
          <w:rFonts w:eastAsia="宋体" w:hAnsi="宋体"/>
          <w:sz w:val="22"/>
          <w:szCs w:val="22"/>
        </w:rPr>
        <w:t>）作业的评分标准</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9"/>
        <w:gridCol w:w="1418"/>
      </w:tblGrid>
      <w:tr w:rsidR="001D3058" w:rsidRPr="00F442CE" w:rsidTr="0012138A">
        <w:trPr>
          <w:trHeight w:hRule="exact" w:val="454"/>
        </w:trPr>
        <w:tc>
          <w:tcPr>
            <w:tcW w:w="7229" w:type="dxa"/>
          </w:tcPr>
          <w:p w:rsidR="001D3058" w:rsidRPr="00F442CE" w:rsidRDefault="008D5779" w:rsidP="0012138A">
            <w:pPr>
              <w:pStyle w:val="ab"/>
              <w:jc w:val="center"/>
              <w:rPr>
                <w:rFonts w:eastAsia="宋体"/>
                <w:sz w:val="22"/>
                <w:szCs w:val="22"/>
              </w:rPr>
            </w:pPr>
            <w:r>
              <w:rPr>
                <w:rFonts w:eastAsia="宋体"/>
                <w:sz w:val="22"/>
                <w:szCs w:val="22"/>
              </w:rPr>
              <w:t>作业的评分标</w:t>
            </w:r>
            <w:r>
              <w:rPr>
                <w:rFonts w:eastAsia="宋体" w:hint="eastAsia"/>
                <w:sz w:val="22"/>
                <w:szCs w:val="22"/>
              </w:rPr>
              <w:t>准</w:t>
            </w:r>
          </w:p>
        </w:tc>
        <w:tc>
          <w:tcPr>
            <w:tcW w:w="1418" w:type="dxa"/>
          </w:tcPr>
          <w:p w:rsidR="001D3058" w:rsidRPr="00F442CE" w:rsidRDefault="001D3058" w:rsidP="0012138A">
            <w:pPr>
              <w:pStyle w:val="ab"/>
              <w:jc w:val="center"/>
              <w:rPr>
                <w:rFonts w:eastAsia="宋体"/>
                <w:sz w:val="22"/>
                <w:szCs w:val="22"/>
              </w:rPr>
            </w:pPr>
            <w:r w:rsidRPr="00F442CE">
              <w:rPr>
                <w:rFonts w:eastAsia="宋体"/>
                <w:sz w:val="22"/>
                <w:szCs w:val="22"/>
              </w:rPr>
              <w:t>得分</w:t>
            </w:r>
            <w:r w:rsidR="00804A31" w:rsidRPr="00F442CE">
              <w:rPr>
                <w:rFonts w:eastAsia="宋体"/>
                <w:sz w:val="22"/>
                <w:szCs w:val="22"/>
              </w:rPr>
              <w:t>score</w:t>
            </w:r>
          </w:p>
        </w:tc>
      </w:tr>
      <w:tr w:rsidR="001D3058" w:rsidRPr="00F442CE" w:rsidTr="0012138A">
        <w:trPr>
          <w:trHeight w:hRule="exact" w:val="770"/>
        </w:trPr>
        <w:tc>
          <w:tcPr>
            <w:tcW w:w="7229" w:type="dxa"/>
          </w:tcPr>
          <w:p w:rsidR="001D3058" w:rsidRPr="00F442CE" w:rsidRDefault="001D3058" w:rsidP="001D3058">
            <w:pPr>
              <w:pStyle w:val="ab"/>
              <w:numPr>
                <w:ilvl w:val="0"/>
                <w:numId w:val="12"/>
              </w:numPr>
              <w:snapToGrid w:val="0"/>
              <w:spacing w:line="320" w:lineRule="exact"/>
              <w:jc w:val="left"/>
              <w:rPr>
                <w:rFonts w:eastAsia="宋体"/>
                <w:sz w:val="22"/>
                <w:szCs w:val="22"/>
              </w:rPr>
            </w:pPr>
            <w:r w:rsidRPr="00F442CE">
              <w:rPr>
                <w:rFonts w:eastAsia="宋体"/>
                <w:sz w:val="22"/>
                <w:szCs w:val="22"/>
              </w:rPr>
              <w:t>严格按照作业要求并及时完成，基本概念清晰，解决问题的方案正确、合理，能提出不同的解决问题方案。</w:t>
            </w:r>
          </w:p>
        </w:tc>
        <w:tc>
          <w:tcPr>
            <w:tcW w:w="1418" w:type="dxa"/>
          </w:tcPr>
          <w:p w:rsidR="001D3058" w:rsidRPr="00F442CE" w:rsidRDefault="001D3058" w:rsidP="0012138A">
            <w:pPr>
              <w:pStyle w:val="ab"/>
              <w:jc w:val="center"/>
              <w:rPr>
                <w:rFonts w:eastAsia="宋体"/>
                <w:sz w:val="22"/>
                <w:szCs w:val="22"/>
              </w:rPr>
            </w:pPr>
            <w:r w:rsidRPr="00F442CE">
              <w:rPr>
                <w:rFonts w:eastAsia="宋体"/>
                <w:sz w:val="22"/>
                <w:szCs w:val="22"/>
              </w:rPr>
              <w:t>90-100</w:t>
            </w:r>
            <w:r w:rsidRPr="00F442CE">
              <w:rPr>
                <w:rFonts w:eastAsia="宋体"/>
                <w:sz w:val="22"/>
                <w:szCs w:val="22"/>
              </w:rPr>
              <w:t>分</w:t>
            </w:r>
          </w:p>
        </w:tc>
      </w:tr>
      <w:tr w:rsidR="001D3058" w:rsidRPr="00F442CE" w:rsidTr="0012138A">
        <w:trPr>
          <w:trHeight w:hRule="exact" w:val="710"/>
        </w:trPr>
        <w:tc>
          <w:tcPr>
            <w:tcW w:w="7229" w:type="dxa"/>
          </w:tcPr>
          <w:p w:rsidR="001D3058" w:rsidRPr="00F442CE" w:rsidRDefault="001D3058" w:rsidP="001D3058">
            <w:pPr>
              <w:pStyle w:val="ab"/>
              <w:numPr>
                <w:ilvl w:val="0"/>
                <w:numId w:val="12"/>
              </w:numPr>
              <w:snapToGrid w:val="0"/>
              <w:spacing w:line="320" w:lineRule="exact"/>
              <w:jc w:val="left"/>
              <w:rPr>
                <w:rFonts w:eastAsia="宋体"/>
                <w:sz w:val="22"/>
                <w:szCs w:val="22"/>
              </w:rPr>
            </w:pPr>
            <w:r w:rsidRPr="00F442CE">
              <w:rPr>
                <w:rFonts w:eastAsia="宋体"/>
                <w:sz w:val="22"/>
                <w:szCs w:val="22"/>
              </w:rPr>
              <w:t>基本按照作业要求并及时完成，基本概念基本清晰，解决问题的方案基本正确、基本合理。</w:t>
            </w:r>
          </w:p>
        </w:tc>
        <w:tc>
          <w:tcPr>
            <w:tcW w:w="1418" w:type="dxa"/>
          </w:tcPr>
          <w:p w:rsidR="001D3058" w:rsidRPr="00F442CE" w:rsidRDefault="001D3058" w:rsidP="0012138A">
            <w:pPr>
              <w:pStyle w:val="ab"/>
              <w:spacing w:line="360" w:lineRule="exact"/>
              <w:jc w:val="center"/>
              <w:rPr>
                <w:rFonts w:eastAsia="宋体"/>
                <w:sz w:val="22"/>
                <w:szCs w:val="22"/>
              </w:rPr>
            </w:pPr>
            <w:r w:rsidRPr="00F442CE">
              <w:rPr>
                <w:rFonts w:eastAsia="宋体"/>
                <w:sz w:val="22"/>
                <w:szCs w:val="22"/>
              </w:rPr>
              <w:t>70-80</w:t>
            </w:r>
            <w:r w:rsidRPr="00F442CE">
              <w:rPr>
                <w:rFonts w:eastAsia="宋体"/>
                <w:sz w:val="22"/>
                <w:szCs w:val="22"/>
              </w:rPr>
              <w:t>分</w:t>
            </w:r>
          </w:p>
        </w:tc>
      </w:tr>
      <w:tr w:rsidR="001D3058" w:rsidRPr="00F442CE" w:rsidTr="0012138A">
        <w:trPr>
          <w:trHeight w:hRule="exact" w:val="702"/>
        </w:trPr>
        <w:tc>
          <w:tcPr>
            <w:tcW w:w="7229" w:type="dxa"/>
          </w:tcPr>
          <w:p w:rsidR="001D3058" w:rsidRPr="00F442CE" w:rsidRDefault="001D3058" w:rsidP="001D3058">
            <w:pPr>
              <w:pStyle w:val="ab"/>
              <w:numPr>
                <w:ilvl w:val="0"/>
                <w:numId w:val="12"/>
              </w:numPr>
              <w:snapToGrid w:val="0"/>
              <w:spacing w:line="320" w:lineRule="exact"/>
              <w:jc w:val="left"/>
              <w:rPr>
                <w:rFonts w:eastAsia="宋体"/>
                <w:sz w:val="22"/>
                <w:szCs w:val="22"/>
              </w:rPr>
            </w:pPr>
            <w:r w:rsidRPr="00F442CE">
              <w:rPr>
                <w:rFonts w:eastAsia="宋体"/>
                <w:sz w:val="22"/>
                <w:szCs w:val="22"/>
              </w:rPr>
              <w:t>不能按照作业要求，未及时完成，基本概念不清晰，解决问题的方案基本不正确、基本不合理。</w:t>
            </w:r>
          </w:p>
        </w:tc>
        <w:tc>
          <w:tcPr>
            <w:tcW w:w="1418" w:type="dxa"/>
          </w:tcPr>
          <w:p w:rsidR="001D3058" w:rsidRPr="00F442CE" w:rsidRDefault="001D3058" w:rsidP="0012138A">
            <w:pPr>
              <w:pStyle w:val="ab"/>
              <w:spacing w:line="360" w:lineRule="exact"/>
              <w:jc w:val="center"/>
              <w:rPr>
                <w:rFonts w:eastAsia="宋体"/>
                <w:sz w:val="22"/>
                <w:szCs w:val="22"/>
              </w:rPr>
            </w:pPr>
            <w:r w:rsidRPr="00F442CE">
              <w:rPr>
                <w:rFonts w:eastAsia="宋体"/>
                <w:sz w:val="22"/>
                <w:szCs w:val="22"/>
              </w:rPr>
              <w:t>40-60</w:t>
            </w:r>
            <w:r w:rsidRPr="00F442CE">
              <w:rPr>
                <w:rFonts w:eastAsia="宋体"/>
                <w:sz w:val="22"/>
                <w:szCs w:val="22"/>
              </w:rPr>
              <w:t>分</w:t>
            </w:r>
          </w:p>
        </w:tc>
      </w:tr>
      <w:tr w:rsidR="001D3058" w:rsidRPr="00F442CE" w:rsidTr="0012138A">
        <w:trPr>
          <w:trHeight w:hRule="exact" w:val="712"/>
        </w:trPr>
        <w:tc>
          <w:tcPr>
            <w:tcW w:w="7229" w:type="dxa"/>
          </w:tcPr>
          <w:p w:rsidR="001D3058" w:rsidRPr="00F442CE" w:rsidRDefault="001D3058" w:rsidP="001D3058">
            <w:pPr>
              <w:pStyle w:val="ab"/>
              <w:numPr>
                <w:ilvl w:val="0"/>
                <w:numId w:val="12"/>
              </w:numPr>
              <w:snapToGrid w:val="0"/>
              <w:spacing w:line="320" w:lineRule="exact"/>
              <w:jc w:val="left"/>
              <w:rPr>
                <w:rFonts w:eastAsia="宋体"/>
                <w:sz w:val="22"/>
                <w:szCs w:val="22"/>
              </w:rPr>
            </w:pPr>
            <w:r w:rsidRPr="00F442CE">
              <w:rPr>
                <w:rFonts w:eastAsia="宋体"/>
                <w:sz w:val="22"/>
                <w:szCs w:val="22"/>
              </w:rPr>
              <w:t>不能按照作业要求，未及时完成，基本概念不清晰，不能制定正确和合理解决问题的方案。</w:t>
            </w:r>
          </w:p>
        </w:tc>
        <w:tc>
          <w:tcPr>
            <w:tcW w:w="1418" w:type="dxa"/>
          </w:tcPr>
          <w:p w:rsidR="001D3058" w:rsidRPr="00F442CE" w:rsidRDefault="001D3058" w:rsidP="0012138A">
            <w:pPr>
              <w:pStyle w:val="ab"/>
              <w:spacing w:line="360" w:lineRule="exact"/>
              <w:jc w:val="center"/>
              <w:rPr>
                <w:rFonts w:eastAsia="宋体"/>
                <w:sz w:val="22"/>
                <w:szCs w:val="22"/>
              </w:rPr>
            </w:pPr>
            <w:r w:rsidRPr="00F442CE">
              <w:rPr>
                <w:rFonts w:eastAsia="宋体"/>
                <w:sz w:val="22"/>
                <w:szCs w:val="22"/>
              </w:rPr>
              <w:t>0-30</w:t>
            </w:r>
            <w:r w:rsidRPr="00F442CE">
              <w:rPr>
                <w:rFonts w:eastAsia="宋体"/>
                <w:sz w:val="22"/>
                <w:szCs w:val="22"/>
              </w:rPr>
              <w:t>分</w:t>
            </w:r>
          </w:p>
        </w:tc>
      </w:tr>
    </w:tbl>
    <w:p w:rsidR="001D3058" w:rsidRPr="00F442CE" w:rsidRDefault="001D3058" w:rsidP="00F442CE">
      <w:pPr>
        <w:pStyle w:val="ab"/>
        <w:ind w:firstLineChars="200" w:firstLine="432"/>
        <w:rPr>
          <w:rFonts w:eastAsia="宋体"/>
          <w:sz w:val="22"/>
          <w:szCs w:val="22"/>
        </w:rPr>
      </w:pPr>
      <w:r w:rsidRPr="00F442CE">
        <w:rPr>
          <w:rFonts w:eastAsia="宋体"/>
          <w:sz w:val="22"/>
          <w:szCs w:val="22"/>
        </w:rPr>
        <w:t>2</w:t>
      </w:r>
      <w:r w:rsidRPr="00F442CE">
        <w:rPr>
          <w:rFonts w:eastAsia="宋体" w:hAnsi="宋体"/>
          <w:sz w:val="22"/>
          <w:szCs w:val="22"/>
        </w:rPr>
        <w:t>）</w:t>
      </w:r>
      <w:r w:rsidRPr="00F442CE">
        <w:rPr>
          <w:rFonts w:eastAsia="宋体"/>
          <w:sz w:val="22"/>
          <w:szCs w:val="22"/>
        </w:rPr>
        <w:t>课堂讨论及平时表现评分标准</w:t>
      </w:r>
    </w:p>
    <w:tbl>
      <w:tblPr>
        <w:tblW w:w="8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6"/>
        <w:gridCol w:w="827"/>
      </w:tblGrid>
      <w:tr w:rsidR="001D3058" w:rsidRPr="00F442CE" w:rsidTr="00804A31">
        <w:trPr>
          <w:trHeight w:hRule="exact" w:val="454"/>
        </w:trPr>
        <w:tc>
          <w:tcPr>
            <w:tcW w:w="8645" w:type="dxa"/>
          </w:tcPr>
          <w:p w:rsidR="001D3058" w:rsidRPr="00F442CE" w:rsidRDefault="001D3058" w:rsidP="0012138A">
            <w:pPr>
              <w:jc w:val="center"/>
              <w:rPr>
                <w:rFonts w:eastAsia="宋体"/>
                <w:sz w:val="22"/>
                <w:szCs w:val="22"/>
              </w:rPr>
            </w:pPr>
            <w:r w:rsidRPr="00F442CE">
              <w:rPr>
                <w:rFonts w:eastAsia="宋体"/>
                <w:sz w:val="22"/>
                <w:szCs w:val="22"/>
              </w:rPr>
              <w:lastRenderedPageBreak/>
              <w:t>课堂讨论、平常表现评分标准</w:t>
            </w:r>
          </w:p>
        </w:tc>
        <w:tc>
          <w:tcPr>
            <w:tcW w:w="238" w:type="dxa"/>
          </w:tcPr>
          <w:p w:rsidR="00804A31" w:rsidRPr="00F442CE" w:rsidRDefault="001D3058" w:rsidP="0012138A">
            <w:pPr>
              <w:jc w:val="center"/>
              <w:rPr>
                <w:rFonts w:eastAsia="宋体"/>
                <w:sz w:val="22"/>
                <w:szCs w:val="22"/>
              </w:rPr>
            </w:pPr>
            <w:r w:rsidRPr="00F442CE">
              <w:rPr>
                <w:rFonts w:eastAsia="宋体"/>
                <w:sz w:val="22"/>
                <w:szCs w:val="22"/>
              </w:rPr>
              <w:t>得分</w:t>
            </w:r>
            <w:r w:rsidR="00804A31" w:rsidRPr="00F442CE">
              <w:rPr>
                <w:rFonts w:eastAsia="宋体"/>
                <w:sz w:val="22"/>
                <w:szCs w:val="22"/>
              </w:rPr>
              <w:t>s</w:t>
            </w:r>
          </w:p>
          <w:p w:rsidR="001D3058" w:rsidRPr="00F442CE" w:rsidRDefault="00804A31" w:rsidP="0012138A">
            <w:pPr>
              <w:jc w:val="center"/>
              <w:rPr>
                <w:rFonts w:eastAsia="宋体"/>
                <w:sz w:val="22"/>
                <w:szCs w:val="22"/>
              </w:rPr>
            </w:pPr>
            <w:r w:rsidRPr="00F442CE">
              <w:rPr>
                <w:rFonts w:eastAsia="宋体"/>
                <w:sz w:val="22"/>
                <w:szCs w:val="22"/>
              </w:rPr>
              <w:t>s</w:t>
            </w:r>
          </w:p>
        </w:tc>
      </w:tr>
      <w:tr w:rsidR="001D3058" w:rsidRPr="00F442CE" w:rsidTr="00804A31">
        <w:trPr>
          <w:trHeight w:hRule="exact" w:val="657"/>
        </w:trPr>
        <w:tc>
          <w:tcPr>
            <w:tcW w:w="8645" w:type="dxa"/>
          </w:tcPr>
          <w:p w:rsidR="001D3058" w:rsidRPr="00F442CE" w:rsidRDefault="001D3058" w:rsidP="001D3058">
            <w:pPr>
              <w:numPr>
                <w:ilvl w:val="0"/>
                <w:numId w:val="13"/>
              </w:numPr>
              <w:spacing w:line="320" w:lineRule="exact"/>
              <w:jc w:val="left"/>
              <w:rPr>
                <w:rFonts w:eastAsia="宋体"/>
                <w:sz w:val="22"/>
                <w:szCs w:val="22"/>
              </w:rPr>
            </w:pPr>
            <w:r w:rsidRPr="00F442CE">
              <w:rPr>
                <w:rFonts w:eastAsia="宋体"/>
                <w:sz w:val="22"/>
                <w:szCs w:val="22"/>
              </w:rPr>
              <w:t>资料的查阅、知识熟练运用，积极参与讨论、能阐明自己的观点和想法，能与其他同学合作、交流，共同解决问题。</w:t>
            </w:r>
          </w:p>
        </w:tc>
        <w:tc>
          <w:tcPr>
            <w:tcW w:w="238" w:type="dxa"/>
          </w:tcPr>
          <w:p w:rsidR="001D3058" w:rsidRPr="00F442CE" w:rsidRDefault="001D3058" w:rsidP="0012138A">
            <w:pPr>
              <w:spacing w:line="360" w:lineRule="exact"/>
              <w:jc w:val="center"/>
              <w:rPr>
                <w:rFonts w:eastAsia="宋体"/>
                <w:sz w:val="22"/>
                <w:szCs w:val="22"/>
              </w:rPr>
            </w:pPr>
            <w:r w:rsidRPr="00F442CE">
              <w:rPr>
                <w:rFonts w:eastAsia="宋体"/>
                <w:sz w:val="22"/>
                <w:szCs w:val="22"/>
              </w:rPr>
              <w:t>90-100</w:t>
            </w:r>
            <w:r w:rsidRPr="00F442CE">
              <w:rPr>
                <w:rFonts w:eastAsia="宋体"/>
                <w:sz w:val="22"/>
                <w:szCs w:val="22"/>
              </w:rPr>
              <w:t>分</w:t>
            </w:r>
          </w:p>
        </w:tc>
      </w:tr>
      <w:tr w:rsidR="001D3058" w:rsidRPr="00F442CE" w:rsidTr="00804A31">
        <w:trPr>
          <w:trHeight w:hRule="exact" w:val="708"/>
        </w:trPr>
        <w:tc>
          <w:tcPr>
            <w:tcW w:w="8645" w:type="dxa"/>
          </w:tcPr>
          <w:p w:rsidR="001D3058" w:rsidRPr="00F442CE" w:rsidRDefault="001D3058" w:rsidP="001D3058">
            <w:pPr>
              <w:numPr>
                <w:ilvl w:val="0"/>
                <w:numId w:val="13"/>
              </w:numPr>
              <w:spacing w:line="320" w:lineRule="exact"/>
              <w:jc w:val="left"/>
              <w:rPr>
                <w:rFonts w:eastAsia="宋体"/>
                <w:sz w:val="22"/>
                <w:szCs w:val="22"/>
              </w:rPr>
            </w:pPr>
            <w:r w:rsidRPr="00F442CE">
              <w:rPr>
                <w:rFonts w:eastAsia="宋体"/>
                <w:sz w:val="22"/>
                <w:szCs w:val="22"/>
              </w:rPr>
              <w:t>基本做到资料的查阅、知识的运用，能参与讨论、能阐明自己的观点和想法，能与其他其他同学合作、交流，共同解决问题。</w:t>
            </w:r>
          </w:p>
        </w:tc>
        <w:tc>
          <w:tcPr>
            <w:tcW w:w="238" w:type="dxa"/>
          </w:tcPr>
          <w:p w:rsidR="001D3058" w:rsidRPr="00F442CE" w:rsidRDefault="001D3058" w:rsidP="0012138A">
            <w:pPr>
              <w:spacing w:line="360" w:lineRule="exact"/>
              <w:jc w:val="center"/>
              <w:rPr>
                <w:rFonts w:eastAsia="宋体"/>
                <w:sz w:val="22"/>
                <w:szCs w:val="22"/>
              </w:rPr>
            </w:pPr>
            <w:r w:rsidRPr="00F442CE">
              <w:rPr>
                <w:rFonts w:eastAsia="宋体"/>
                <w:sz w:val="22"/>
                <w:szCs w:val="22"/>
              </w:rPr>
              <w:t>70-80</w:t>
            </w:r>
            <w:r w:rsidRPr="00F442CE">
              <w:rPr>
                <w:rFonts w:eastAsia="宋体"/>
                <w:sz w:val="22"/>
                <w:szCs w:val="22"/>
              </w:rPr>
              <w:t>分</w:t>
            </w:r>
          </w:p>
        </w:tc>
      </w:tr>
      <w:tr w:rsidR="001D3058" w:rsidRPr="00F442CE" w:rsidTr="00804A31">
        <w:trPr>
          <w:trHeight w:hRule="exact" w:val="704"/>
        </w:trPr>
        <w:tc>
          <w:tcPr>
            <w:tcW w:w="8645" w:type="dxa"/>
          </w:tcPr>
          <w:p w:rsidR="001D3058" w:rsidRPr="00F442CE" w:rsidRDefault="001D3058" w:rsidP="001D3058">
            <w:pPr>
              <w:numPr>
                <w:ilvl w:val="0"/>
                <w:numId w:val="13"/>
              </w:numPr>
              <w:spacing w:line="320" w:lineRule="exact"/>
              <w:jc w:val="left"/>
              <w:rPr>
                <w:rFonts w:eastAsia="宋体"/>
                <w:sz w:val="22"/>
                <w:szCs w:val="22"/>
              </w:rPr>
            </w:pPr>
            <w:r w:rsidRPr="00F442CE">
              <w:rPr>
                <w:rFonts w:eastAsia="宋体"/>
                <w:sz w:val="22"/>
                <w:szCs w:val="22"/>
              </w:rPr>
              <w:t>做到一些资料的查阅和知识的运用，参与讨论一般、不能阐明自己的观点和想法，与其他同学合作、交流，共同解决问题的能力态度一般。</w:t>
            </w:r>
          </w:p>
        </w:tc>
        <w:tc>
          <w:tcPr>
            <w:tcW w:w="238" w:type="dxa"/>
          </w:tcPr>
          <w:p w:rsidR="001D3058" w:rsidRPr="00F442CE" w:rsidRDefault="001D3058" w:rsidP="0012138A">
            <w:pPr>
              <w:spacing w:line="360" w:lineRule="exact"/>
              <w:jc w:val="center"/>
              <w:rPr>
                <w:rFonts w:eastAsia="宋体"/>
                <w:sz w:val="22"/>
                <w:szCs w:val="22"/>
              </w:rPr>
            </w:pPr>
            <w:r w:rsidRPr="00F442CE">
              <w:rPr>
                <w:rFonts w:eastAsia="宋体"/>
                <w:sz w:val="22"/>
                <w:szCs w:val="22"/>
              </w:rPr>
              <w:t>40-60</w:t>
            </w:r>
            <w:r w:rsidRPr="00F442CE">
              <w:rPr>
                <w:rFonts w:eastAsia="宋体"/>
                <w:sz w:val="22"/>
                <w:szCs w:val="22"/>
              </w:rPr>
              <w:t>分</w:t>
            </w:r>
          </w:p>
        </w:tc>
      </w:tr>
      <w:tr w:rsidR="001D3058" w:rsidRPr="00F442CE" w:rsidTr="00804A31">
        <w:trPr>
          <w:trHeight w:hRule="exact" w:val="714"/>
        </w:trPr>
        <w:tc>
          <w:tcPr>
            <w:tcW w:w="8645" w:type="dxa"/>
          </w:tcPr>
          <w:p w:rsidR="001D3058" w:rsidRPr="00F442CE" w:rsidRDefault="001D3058" w:rsidP="001D3058">
            <w:pPr>
              <w:numPr>
                <w:ilvl w:val="0"/>
                <w:numId w:val="13"/>
              </w:numPr>
              <w:spacing w:line="320" w:lineRule="exact"/>
              <w:jc w:val="left"/>
              <w:rPr>
                <w:rFonts w:eastAsia="宋体"/>
                <w:sz w:val="22"/>
                <w:szCs w:val="22"/>
              </w:rPr>
            </w:pPr>
            <w:r w:rsidRPr="00F442CE">
              <w:rPr>
                <w:rFonts w:eastAsia="宋体"/>
                <w:sz w:val="22"/>
                <w:szCs w:val="22"/>
              </w:rPr>
              <w:t>不能做到资料的查阅和知识的运用，不积极参与讨论，不能与其他同学合作、交流，共同解决问题。</w:t>
            </w:r>
          </w:p>
        </w:tc>
        <w:tc>
          <w:tcPr>
            <w:tcW w:w="238" w:type="dxa"/>
          </w:tcPr>
          <w:p w:rsidR="001D3058" w:rsidRPr="00F442CE" w:rsidRDefault="001D3058" w:rsidP="0012138A">
            <w:pPr>
              <w:spacing w:line="360" w:lineRule="exact"/>
              <w:jc w:val="center"/>
              <w:rPr>
                <w:rFonts w:eastAsia="宋体"/>
                <w:sz w:val="22"/>
                <w:szCs w:val="22"/>
              </w:rPr>
            </w:pPr>
            <w:r w:rsidRPr="00F442CE">
              <w:rPr>
                <w:rFonts w:eastAsia="宋体"/>
                <w:sz w:val="22"/>
                <w:szCs w:val="22"/>
              </w:rPr>
              <w:t>0-30</w:t>
            </w:r>
            <w:r w:rsidRPr="00F442CE">
              <w:rPr>
                <w:rFonts w:eastAsia="宋体"/>
                <w:sz w:val="22"/>
                <w:szCs w:val="22"/>
              </w:rPr>
              <w:t>分</w:t>
            </w:r>
          </w:p>
        </w:tc>
      </w:tr>
    </w:tbl>
    <w:p w:rsidR="001D3058" w:rsidRPr="00F442CE" w:rsidRDefault="001D3058" w:rsidP="00507455">
      <w:pPr>
        <w:rPr>
          <w:rFonts w:eastAsia="宋体"/>
          <w:b/>
          <w:sz w:val="22"/>
          <w:szCs w:val="22"/>
        </w:rPr>
      </w:pPr>
    </w:p>
    <w:p w:rsidR="00F97C3A" w:rsidRPr="00F442CE" w:rsidRDefault="000B396D" w:rsidP="00507455">
      <w:pPr>
        <w:rPr>
          <w:rFonts w:eastAsia="宋体"/>
          <w:b/>
          <w:sz w:val="22"/>
          <w:szCs w:val="22"/>
        </w:rPr>
      </w:pPr>
      <w:r w:rsidRPr="00F442CE">
        <w:rPr>
          <w:rFonts w:eastAsia="宋体" w:hAnsi="宋体"/>
          <w:b/>
          <w:sz w:val="22"/>
          <w:szCs w:val="22"/>
        </w:rPr>
        <w:t>七</w:t>
      </w:r>
      <w:r w:rsidR="00FA03D3" w:rsidRPr="00F442CE">
        <w:rPr>
          <w:rFonts w:eastAsia="宋体" w:hAnsi="宋体"/>
          <w:b/>
          <w:sz w:val="22"/>
          <w:szCs w:val="22"/>
        </w:rPr>
        <w:t>、学术诚信</w:t>
      </w:r>
    </w:p>
    <w:p w:rsidR="006B4E74" w:rsidRPr="00F442CE" w:rsidRDefault="00FA03D3" w:rsidP="00F442CE">
      <w:pPr>
        <w:ind w:firstLineChars="200" w:firstLine="432"/>
        <w:rPr>
          <w:rFonts w:eastAsia="宋体"/>
          <w:kern w:val="0"/>
          <w:sz w:val="22"/>
          <w:szCs w:val="22"/>
          <w:shd w:val="clear" w:color="auto" w:fill="FFFFFF"/>
        </w:rPr>
      </w:pPr>
      <w:r w:rsidRPr="00F442CE">
        <w:rPr>
          <w:rFonts w:eastAsia="宋体" w:hAnsi="宋体"/>
          <w:kern w:val="0"/>
          <w:sz w:val="22"/>
          <w:szCs w:val="22"/>
          <w:shd w:val="clear" w:color="auto" w:fill="FFFFFF"/>
        </w:rPr>
        <w:t>学习成果不能造假，如考试作弊、盗取他人学习成果、一份报告用于不同的课程等，均属造假行为。他人的想法、说法和意见如不注明出处按盗用论处。本课程如有发现上述</w:t>
      </w:r>
      <w:r w:rsidR="00A30592" w:rsidRPr="00F442CE">
        <w:rPr>
          <w:rFonts w:eastAsia="宋体" w:hAnsi="宋体"/>
          <w:kern w:val="0"/>
          <w:sz w:val="22"/>
          <w:szCs w:val="22"/>
          <w:shd w:val="clear" w:color="auto" w:fill="FFFFFF"/>
        </w:rPr>
        <w:t>不良</w:t>
      </w:r>
      <w:r w:rsidRPr="00F442CE">
        <w:rPr>
          <w:rFonts w:eastAsia="宋体" w:hAnsi="宋体"/>
          <w:kern w:val="0"/>
          <w:sz w:val="22"/>
          <w:szCs w:val="22"/>
          <w:shd w:val="clear" w:color="auto" w:fill="FFFFFF"/>
        </w:rPr>
        <w:t>行为，将按学校有关规定取消本课程的学习成绩。</w:t>
      </w:r>
    </w:p>
    <w:p w:rsidR="00FA03D3" w:rsidRPr="00F442CE" w:rsidRDefault="00FA03D3" w:rsidP="00F442CE">
      <w:pPr>
        <w:ind w:firstLineChars="200" w:firstLine="432"/>
        <w:rPr>
          <w:rFonts w:eastAsia="宋体"/>
          <w:b/>
          <w:sz w:val="22"/>
          <w:szCs w:val="22"/>
        </w:rPr>
      </w:pPr>
      <w:r w:rsidRPr="00F442CE">
        <w:rPr>
          <w:rFonts w:eastAsia="宋体"/>
          <w:kern w:val="0"/>
          <w:sz w:val="22"/>
          <w:szCs w:val="22"/>
          <w:shd w:val="clear" w:color="auto" w:fill="FFFFFF"/>
        </w:rPr>
        <w:t> </w:t>
      </w:r>
      <w:r w:rsidRPr="00F442CE">
        <w:rPr>
          <w:rFonts w:eastAsia="宋体"/>
          <w:kern w:val="0"/>
          <w:sz w:val="22"/>
          <w:szCs w:val="22"/>
        </w:rPr>
        <w:br/>
      </w:r>
      <w:r w:rsidR="000B396D" w:rsidRPr="00F442CE">
        <w:rPr>
          <w:rFonts w:eastAsia="宋体" w:hAnsi="宋体"/>
          <w:b/>
          <w:sz w:val="22"/>
          <w:szCs w:val="22"/>
        </w:rPr>
        <w:t>八</w:t>
      </w:r>
      <w:r w:rsidRPr="00F442CE">
        <w:rPr>
          <w:rFonts w:eastAsia="宋体" w:hAnsi="宋体"/>
          <w:b/>
          <w:sz w:val="22"/>
          <w:szCs w:val="22"/>
        </w:rPr>
        <w:t>、大纲审核</w:t>
      </w:r>
    </w:p>
    <w:p w:rsidR="000B396D" w:rsidRPr="00F442CE" w:rsidRDefault="00507455" w:rsidP="00F442CE">
      <w:pPr>
        <w:ind w:firstLineChars="200" w:firstLine="432"/>
        <w:rPr>
          <w:rFonts w:eastAsia="黑体"/>
          <w:b/>
          <w:kern w:val="0"/>
          <w:sz w:val="22"/>
          <w:szCs w:val="22"/>
        </w:rPr>
      </w:pPr>
      <w:r w:rsidRPr="00F442CE">
        <w:rPr>
          <w:rFonts w:eastAsia="宋体" w:hAnsi="宋体"/>
          <w:sz w:val="22"/>
          <w:szCs w:val="22"/>
        </w:rPr>
        <w:t>教学院长</w:t>
      </w:r>
      <w:r w:rsidR="00570689" w:rsidRPr="00F442CE">
        <w:rPr>
          <w:rFonts w:eastAsia="宋体" w:hAnsi="宋体"/>
          <w:sz w:val="22"/>
          <w:szCs w:val="22"/>
        </w:rPr>
        <w:t>：</w:t>
      </w:r>
      <w:r w:rsidR="00570689" w:rsidRPr="00F442CE">
        <w:rPr>
          <w:rFonts w:eastAsia="宋体"/>
          <w:sz w:val="22"/>
          <w:szCs w:val="22"/>
        </w:rPr>
        <w:t xml:space="preserve">                               </w:t>
      </w:r>
      <w:r w:rsidRPr="00F442CE">
        <w:rPr>
          <w:rFonts w:eastAsia="宋体" w:hAnsi="宋体"/>
          <w:sz w:val="22"/>
          <w:szCs w:val="22"/>
        </w:rPr>
        <w:t>院</w:t>
      </w:r>
      <w:r w:rsidR="00570689" w:rsidRPr="00F442CE">
        <w:rPr>
          <w:rFonts w:eastAsia="宋体" w:hAnsi="宋体"/>
          <w:sz w:val="22"/>
          <w:szCs w:val="22"/>
        </w:rPr>
        <w:t>学术委员会签章：</w:t>
      </w:r>
    </w:p>
    <w:p w:rsidR="002F207F" w:rsidRPr="00F442CE" w:rsidRDefault="002F207F" w:rsidP="00C543B2">
      <w:pPr>
        <w:rPr>
          <w:rFonts w:eastAsia="黑体"/>
          <w:sz w:val="22"/>
          <w:szCs w:val="22"/>
        </w:rPr>
      </w:pPr>
    </w:p>
    <w:sectPr w:rsidR="002F207F" w:rsidRPr="00F442CE" w:rsidSect="00A30592">
      <w:footerReference w:type="even" r:id="rId9"/>
      <w:footerReference w:type="default" r:id="rId10"/>
      <w:pgSz w:w="11907" w:h="16840" w:code="9"/>
      <w:pgMar w:top="1418" w:right="1474" w:bottom="1418" w:left="1588" w:header="0" w:footer="1701" w:gutter="0"/>
      <w:pgNumType w:fmt="numberInDash"/>
      <w:cols w:space="425"/>
      <w:docGrid w:type="linesAndChars" w:linePitch="579" w:charSpace="-84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536" w:rsidRDefault="009C1536">
      <w:r>
        <w:separator/>
      </w:r>
    </w:p>
  </w:endnote>
  <w:endnote w:type="continuationSeparator" w:id="0">
    <w:p w:rsidR="009C1536" w:rsidRDefault="009C1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779" w:rsidRDefault="008D5779" w:rsidP="0046209E">
    <w:pPr>
      <w:pStyle w:val="a3"/>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end"/>
    </w:r>
  </w:p>
  <w:p w:rsidR="008D5779" w:rsidRDefault="008D5779" w:rsidP="000E46CF">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779" w:rsidRPr="0046209E" w:rsidRDefault="008D5779" w:rsidP="00791E32">
    <w:pPr>
      <w:pStyle w:val="a3"/>
      <w:framePr w:wrap="around" w:vAnchor="text" w:hAnchor="page" w:x="5089" w:y="159"/>
      <w:jc w:val="center"/>
      <w:rPr>
        <w:rStyle w:val="a4"/>
        <w:rFonts w:ascii="仿宋_GB2312"/>
        <w:sz w:val="28"/>
        <w:szCs w:val="28"/>
      </w:rPr>
    </w:pPr>
    <w:r w:rsidRPr="0046209E">
      <w:rPr>
        <w:rStyle w:val="a4"/>
        <w:rFonts w:ascii="仿宋_GB2312" w:hint="eastAsia"/>
        <w:sz w:val="28"/>
        <w:szCs w:val="28"/>
      </w:rPr>
      <w:fldChar w:fldCharType="begin"/>
    </w:r>
    <w:r w:rsidRPr="0046209E">
      <w:rPr>
        <w:rStyle w:val="a4"/>
        <w:rFonts w:ascii="仿宋_GB2312" w:hint="eastAsia"/>
        <w:sz w:val="28"/>
        <w:szCs w:val="28"/>
      </w:rPr>
      <w:instrText xml:space="preserve">PAGE  </w:instrText>
    </w:r>
    <w:r w:rsidRPr="0046209E">
      <w:rPr>
        <w:rStyle w:val="a4"/>
        <w:rFonts w:ascii="仿宋_GB2312" w:hint="eastAsia"/>
        <w:sz w:val="28"/>
        <w:szCs w:val="28"/>
      </w:rPr>
      <w:fldChar w:fldCharType="separate"/>
    </w:r>
    <w:r w:rsidR="004274EA">
      <w:rPr>
        <w:rStyle w:val="a4"/>
        <w:rFonts w:ascii="仿宋_GB2312"/>
        <w:noProof/>
        <w:sz w:val="28"/>
        <w:szCs w:val="28"/>
      </w:rPr>
      <w:t>- 12 -</w:t>
    </w:r>
    <w:r w:rsidRPr="0046209E">
      <w:rPr>
        <w:rStyle w:val="a4"/>
        <w:rFonts w:ascii="仿宋_GB2312" w:hint="eastAsia"/>
        <w:sz w:val="28"/>
        <w:szCs w:val="28"/>
      </w:rPr>
      <w:fldChar w:fldCharType="end"/>
    </w:r>
  </w:p>
  <w:p w:rsidR="008D5779" w:rsidRDefault="008D5779" w:rsidP="000E46CF">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536" w:rsidRDefault="009C1536">
      <w:r>
        <w:separator/>
      </w:r>
    </w:p>
  </w:footnote>
  <w:footnote w:type="continuationSeparator" w:id="0">
    <w:p w:rsidR="009C1536" w:rsidRDefault="009C15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28C7"/>
    <w:multiLevelType w:val="hybridMultilevel"/>
    <w:tmpl w:val="09FA3DF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6AD4106"/>
    <w:multiLevelType w:val="multilevel"/>
    <w:tmpl w:val="8F7AA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504B8D"/>
    <w:multiLevelType w:val="hybridMultilevel"/>
    <w:tmpl w:val="32067A94"/>
    <w:lvl w:ilvl="0" w:tplc="04090009">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0B4A561A"/>
    <w:multiLevelType w:val="hybridMultilevel"/>
    <w:tmpl w:val="872AEFCE"/>
    <w:lvl w:ilvl="0" w:tplc="CE3096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096A84"/>
    <w:multiLevelType w:val="hybridMultilevel"/>
    <w:tmpl w:val="3D101B38"/>
    <w:lvl w:ilvl="0" w:tplc="0409000D">
      <w:start w:val="1"/>
      <w:numFmt w:val="bullet"/>
      <w:lvlText w:val=""/>
      <w:lvlJc w:val="left"/>
      <w:pPr>
        <w:tabs>
          <w:tab w:val="num" w:pos="892"/>
        </w:tabs>
        <w:ind w:left="892" w:hanging="420"/>
      </w:pPr>
      <w:rPr>
        <w:rFonts w:ascii="Wingdings" w:hAnsi="Wingdings" w:hint="default"/>
      </w:rPr>
    </w:lvl>
    <w:lvl w:ilvl="1" w:tplc="04090003" w:tentative="1">
      <w:start w:val="1"/>
      <w:numFmt w:val="bullet"/>
      <w:lvlText w:val=""/>
      <w:lvlJc w:val="left"/>
      <w:pPr>
        <w:tabs>
          <w:tab w:val="num" w:pos="1312"/>
        </w:tabs>
        <w:ind w:left="1312" w:hanging="420"/>
      </w:pPr>
      <w:rPr>
        <w:rFonts w:ascii="Wingdings" w:hAnsi="Wingdings" w:hint="default"/>
      </w:rPr>
    </w:lvl>
    <w:lvl w:ilvl="2" w:tplc="04090005" w:tentative="1">
      <w:start w:val="1"/>
      <w:numFmt w:val="bullet"/>
      <w:lvlText w:val=""/>
      <w:lvlJc w:val="left"/>
      <w:pPr>
        <w:tabs>
          <w:tab w:val="num" w:pos="1732"/>
        </w:tabs>
        <w:ind w:left="1732" w:hanging="420"/>
      </w:pPr>
      <w:rPr>
        <w:rFonts w:ascii="Wingdings" w:hAnsi="Wingdings" w:hint="default"/>
      </w:rPr>
    </w:lvl>
    <w:lvl w:ilvl="3" w:tplc="04090001" w:tentative="1">
      <w:start w:val="1"/>
      <w:numFmt w:val="bullet"/>
      <w:lvlText w:val=""/>
      <w:lvlJc w:val="left"/>
      <w:pPr>
        <w:tabs>
          <w:tab w:val="num" w:pos="2152"/>
        </w:tabs>
        <w:ind w:left="2152" w:hanging="420"/>
      </w:pPr>
      <w:rPr>
        <w:rFonts w:ascii="Wingdings" w:hAnsi="Wingdings" w:hint="default"/>
      </w:rPr>
    </w:lvl>
    <w:lvl w:ilvl="4" w:tplc="04090003" w:tentative="1">
      <w:start w:val="1"/>
      <w:numFmt w:val="bullet"/>
      <w:lvlText w:val=""/>
      <w:lvlJc w:val="left"/>
      <w:pPr>
        <w:tabs>
          <w:tab w:val="num" w:pos="2572"/>
        </w:tabs>
        <w:ind w:left="2572" w:hanging="420"/>
      </w:pPr>
      <w:rPr>
        <w:rFonts w:ascii="Wingdings" w:hAnsi="Wingdings" w:hint="default"/>
      </w:rPr>
    </w:lvl>
    <w:lvl w:ilvl="5" w:tplc="04090005" w:tentative="1">
      <w:start w:val="1"/>
      <w:numFmt w:val="bullet"/>
      <w:lvlText w:val=""/>
      <w:lvlJc w:val="left"/>
      <w:pPr>
        <w:tabs>
          <w:tab w:val="num" w:pos="2992"/>
        </w:tabs>
        <w:ind w:left="2992" w:hanging="420"/>
      </w:pPr>
      <w:rPr>
        <w:rFonts w:ascii="Wingdings" w:hAnsi="Wingdings" w:hint="default"/>
      </w:rPr>
    </w:lvl>
    <w:lvl w:ilvl="6" w:tplc="04090001" w:tentative="1">
      <w:start w:val="1"/>
      <w:numFmt w:val="bullet"/>
      <w:lvlText w:val=""/>
      <w:lvlJc w:val="left"/>
      <w:pPr>
        <w:tabs>
          <w:tab w:val="num" w:pos="3412"/>
        </w:tabs>
        <w:ind w:left="3412" w:hanging="420"/>
      </w:pPr>
      <w:rPr>
        <w:rFonts w:ascii="Wingdings" w:hAnsi="Wingdings" w:hint="default"/>
      </w:rPr>
    </w:lvl>
    <w:lvl w:ilvl="7" w:tplc="04090003" w:tentative="1">
      <w:start w:val="1"/>
      <w:numFmt w:val="bullet"/>
      <w:lvlText w:val=""/>
      <w:lvlJc w:val="left"/>
      <w:pPr>
        <w:tabs>
          <w:tab w:val="num" w:pos="3832"/>
        </w:tabs>
        <w:ind w:left="3832" w:hanging="420"/>
      </w:pPr>
      <w:rPr>
        <w:rFonts w:ascii="Wingdings" w:hAnsi="Wingdings" w:hint="default"/>
      </w:rPr>
    </w:lvl>
    <w:lvl w:ilvl="8" w:tplc="04090005" w:tentative="1">
      <w:start w:val="1"/>
      <w:numFmt w:val="bullet"/>
      <w:lvlText w:val=""/>
      <w:lvlJc w:val="left"/>
      <w:pPr>
        <w:tabs>
          <w:tab w:val="num" w:pos="4252"/>
        </w:tabs>
        <w:ind w:left="4252" w:hanging="420"/>
      </w:pPr>
      <w:rPr>
        <w:rFonts w:ascii="Wingdings" w:hAnsi="Wingdings" w:hint="default"/>
      </w:rPr>
    </w:lvl>
  </w:abstractNum>
  <w:abstractNum w:abstractNumId="5">
    <w:nsid w:val="133A4D26"/>
    <w:multiLevelType w:val="hybridMultilevel"/>
    <w:tmpl w:val="52D2D900"/>
    <w:lvl w:ilvl="0" w:tplc="6D0CD81C">
      <w:start w:val="1"/>
      <w:numFmt w:val="decimal"/>
      <w:lvlText w:val="(%1)"/>
      <w:lvlJc w:val="left"/>
      <w:pPr>
        <w:ind w:left="1080" w:hanging="360"/>
      </w:pPr>
      <w:rPr>
        <w:rFonts w:hint="default"/>
      </w:rPr>
    </w:lvl>
    <w:lvl w:ilvl="1" w:tplc="04090019" w:tentative="1">
      <w:start w:val="1"/>
      <w:numFmt w:val="lowerLetter"/>
      <w:lvlText w:val="%2."/>
      <w:lvlJc w:val="left"/>
      <w:pPr>
        <w:ind w:left="1316" w:hanging="360"/>
      </w:pPr>
    </w:lvl>
    <w:lvl w:ilvl="2" w:tplc="0409001B" w:tentative="1">
      <w:start w:val="1"/>
      <w:numFmt w:val="lowerRoman"/>
      <w:lvlText w:val="%3."/>
      <w:lvlJc w:val="right"/>
      <w:pPr>
        <w:ind w:left="2036" w:hanging="180"/>
      </w:pPr>
    </w:lvl>
    <w:lvl w:ilvl="3" w:tplc="0409000F" w:tentative="1">
      <w:start w:val="1"/>
      <w:numFmt w:val="decimal"/>
      <w:lvlText w:val="%4."/>
      <w:lvlJc w:val="left"/>
      <w:pPr>
        <w:ind w:left="2756" w:hanging="360"/>
      </w:pPr>
    </w:lvl>
    <w:lvl w:ilvl="4" w:tplc="04090019" w:tentative="1">
      <w:start w:val="1"/>
      <w:numFmt w:val="lowerLetter"/>
      <w:lvlText w:val="%5."/>
      <w:lvlJc w:val="left"/>
      <w:pPr>
        <w:ind w:left="3476" w:hanging="360"/>
      </w:pPr>
    </w:lvl>
    <w:lvl w:ilvl="5" w:tplc="0409001B" w:tentative="1">
      <w:start w:val="1"/>
      <w:numFmt w:val="lowerRoman"/>
      <w:lvlText w:val="%6."/>
      <w:lvlJc w:val="right"/>
      <w:pPr>
        <w:ind w:left="4196" w:hanging="180"/>
      </w:pPr>
    </w:lvl>
    <w:lvl w:ilvl="6" w:tplc="0409000F" w:tentative="1">
      <w:start w:val="1"/>
      <w:numFmt w:val="decimal"/>
      <w:lvlText w:val="%7."/>
      <w:lvlJc w:val="left"/>
      <w:pPr>
        <w:ind w:left="4916" w:hanging="360"/>
      </w:pPr>
    </w:lvl>
    <w:lvl w:ilvl="7" w:tplc="04090019" w:tentative="1">
      <w:start w:val="1"/>
      <w:numFmt w:val="lowerLetter"/>
      <w:lvlText w:val="%8."/>
      <w:lvlJc w:val="left"/>
      <w:pPr>
        <w:ind w:left="5636" w:hanging="360"/>
      </w:pPr>
    </w:lvl>
    <w:lvl w:ilvl="8" w:tplc="0409001B" w:tentative="1">
      <w:start w:val="1"/>
      <w:numFmt w:val="lowerRoman"/>
      <w:lvlText w:val="%9."/>
      <w:lvlJc w:val="right"/>
      <w:pPr>
        <w:ind w:left="6356" w:hanging="180"/>
      </w:pPr>
    </w:lvl>
  </w:abstractNum>
  <w:abstractNum w:abstractNumId="6">
    <w:nsid w:val="19545836"/>
    <w:multiLevelType w:val="hybridMultilevel"/>
    <w:tmpl w:val="A71C8C48"/>
    <w:lvl w:ilvl="0" w:tplc="0409000D">
      <w:start w:val="1"/>
      <w:numFmt w:val="bullet"/>
      <w:lvlText w:val=""/>
      <w:lvlJc w:val="left"/>
      <w:pPr>
        <w:tabs>
          <w:tab w:val="num" w:pos="1010"/>
        </w:tabs>
        <w:ind w:left="1010" w:hanging="420"/>
      </w:pPr>
      <w:rPr>
        <w:rFonts w:ascii="Wingdings" w:hAnsi="Wingdings" w:hint="default"/>
      </w:rPr>
    </w:lvl>
    <w:lvl w:ilvl="1" w:tplc="04090003" w:tentative="1">
      <w:start w:val="1"/>
      <w:numFmt w:val="bullet"/>
      <w:lvlText w:val=""/>
      <w:lvlJc w:val="left"/>
      <w:pPr>
        <w:tabs>
          <w:tab w:val="num" w:pos="1430"/>
        </w:tabs>
        <w:ind w:left="1430" w:hanging="420"/>
      </w:pPr>
      <w:rPr>
        <w:rFonts w:ascii="Wingdings" w:hAnsi="Wingdings" w:hint="default"/>
      </w:rPr>
    </w:lvl>
    <w:lvl w:ilvl="2" w:tplc="04090005" w:tentative="1">
      <w:start w:val="1"/>
      <w:numFmt w:val="bullet"/>
      <w:lvlText w:val=""/>
      <w:lvlJc w:val="left"/>
      <w:pPr>
        <w:tabs>
          <w:tab w:val="num" w:pos="1850"/>
        </w:tabs>
        <w:ind w:left="1850" w:hanging="420"/>
      </w:pPr>
      <w:rPr>
        <w:rFonts w:ascii="Wingdings" w:hAnsi="Wingdings" w:hint="default"/>
      </w:rPr>
    </w:lvl>
    <w:lvl w:ilvl="3" w:tplc="04090001" w:tentative="1">
      <w:start w:val="1"/>
      <w:numFmt w:val="bullet"/>
      <w:lvlText w:val=""/>
      <w:lvlJc w:val="left"/>
      <w:pPr>
        <w:tabs>
          <w:tab w:val="num" w:pos="2270"/>
        </w:tabs>
        <w:ind w:left="2270" w:hanging="420"/>
      </w:pPr>
      <w:rPr>
        <w:rFonts w:ascii="Wingdings" w:hAnsi="Wingdings" w:hint="default"/>
      </w:rPr>
    </w:lvl>
    <w:lvl w:ilvl="4" w:tplc="04090003" w:tentative="1">
      <w:start w:val="1"/>
      <w:numFmt w:val="bullet"/>
      <w:lvlText w:val=""/>
      <w:lvlJc w:val="left"/>
      <w:pPr>
        <w:tabs>
          <w:tab w:val="num" w:pos="2690"/>
        </w:tabs>
        <w:ind w:left="2690" w:hanging="420"/>
      </w:pPr>
      <w:rPr>
        <w:rFonts w:ascii="Wingdings" w:hAnsi="Wingdings" w:hint="default"/>
      </w:rPr>
    </w:lvl>
    <w:lvl w:ilvl="5" w:tplc="04090005" w:tentative="1">
      <w:start w:val="1"/>
      <w:numFmt w:val="bullet"/>
      <w:lvlText w:val=""/>
      <w:lvlJc w:val="left"/>
      <w:pPr>
        <w:tabs>
          <w:tab w:val="num" w:pos="3110"/>
        </w:tabs>
        <w:ind w:left="3110" w:hanging="420"/>
      </w:pPr>
      <w:rPr>
        <w:rFonts w:ascii="Wingdings" w:hAnsi="Wingdings" w:hint="default"/>
      </w:rPr>
    </w:lvl>
    <w:lvl w:ilvl="6" w:tplc="04090001" w:tentative="1">
      <w:start w:val="1"/>
      <w:numFmt w:val="bullet"/>
      <w:lvlText w:val=""/>
      <w:lvlJc w:val="left"/>
      <w:pPr>
        <w:tabs>
          <w:tab w:val="num" w:pos="3530"/>
        </w:tabs>
        <w:ind w:left="3530" w:hanging="420"/>
      </w:pPr>
      <w:rPr>
        <w:rFonts w:ascii="Wingdings" w:hAnsi="Wingdings" w:hint="default"/>
      </w:rPr>
    </w:lvl>
    <w:lvl w:ilvl="7" w:tplc="04090003" w:tentative="1">
      <w:start w:val="1"/>
      <w:numFmt w:val="bullet"/>
      <w:lvlText w:val=""/>
      <w:lvlJc w:val="left"/>
      <w:pPr>
        <w:tabs>
          <w:tab w:val="num" w:pos="3950"/>
        </w:tabs>
        <w:ind w:left="3950" w:hanging="420"/>
      </w:pPr>
      <w:rPr>
        <w:rFonts w:ascii="Wingdings" w:hAnsi="Wingdings" w:hint="default"/>
      </w:rPr>
    </w:lvl>
    <w:lvl w:ilvl="8" w:tplc="04090005" w:tentative="1">
      <w:start w:val="1"/>
      <w:numFmt w:val="bullet"/>
      <w:lvlText w:val=""/>
      <w:lvlJc w:val="left"/>
      <w:pPr>
        <w:tabs>
          <w:tab w:val="num" w:pos="4370"/>
        </w:tabs>
        <w:ind w:left="4370" w:hanging="420"/>
      </w:pPr>
      <w:rPr>
        <w:rFonts w:ascii="Wingdings" w:hAnsi="Wingdings" w:hint="default"/>
      </w:rPr>
    </w:lvl>
  </w:abstractNum>
  <w:abstractNum w:abstractNumId="7">
    <w:nsid w:val="21101F8D"/>
    <w:multiLevelType w:val="multilevel"/>
    <w:tmpl w:val="5422F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14C7DAC"/>
    <w:multiLevelType w:val="hybridMultilevel"/>
    <w:tmpl w:val="201896FC"/>
    <w:lvl w:ilvl="0" w:tplc="D7D0DDD8">
      <w:start w:val="2"/>
      <w:numFmt w:val="decimal"/>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9">
    <w:nsid w:val="3A5478D2"/>
    <w:multiLevelType w:val="hybridMultilevel"/>
    <w:tmpl w:val="374813AA"/>
    <w:lvl w:ilvl="0" w:tplc="DC5AEED0">
      <w:start w:val="1"/>
      <w:numFmt w:val="decimal"/>
      <w:lvlText w:val="%1."/>
      <w:lvlJc w:val="left"/>
      <w:pPr>
        <w:tabs>
          <w:tab w:val="num" w:pos="786"/>
        </w:tabs>
        <w:ind w:left="786" w:hanging="360"/>
      </w:pPr>
      <w:rPr>
        <w:rFonts w:hint="eastAsia"/>
      </w:rPr>
    </w:lvl>
    <w:lvl w:ilvl="1" w:tplc="04090019" w:tentative="1">
      <w:start w:val="1"/>
      <w:numFmt w:val="lowerLetter"/>
      <w:lvlText w:val="%2)"/>
      <w:lvlJc w:val="left"/>
      <w:pPr>
        <w:tabs>
          <w:tab w:val="num" w:pos="1266"/>
        </w:tabs>
        <w:ind w:left="1266" w:hanging="420"/>
      </w:pPr>
    </w:lvl>
    <w:lvl w:ilvl="2" w:tplc="0409001B" w:tentative="1">
      <w:start w:val="1"/>
      <w:numFmt w:val="lowerRoman"/>
      <w:lvlText w:val="%3."/>
      <w:lvlJc w:val="righ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9" w:tentative="1">
      <w:start w:val="1"/>
      <w:numFmt w:val="lowerLetter"/>
      <w:lvlText w:val="%5)"/>
      <w:lvlJc w:val="left"/>
      <w:pPr>
        <w:tabs>
          <w:tab w:val="num" w:pos="2526"/>
        </w:tabs>
        <w:ind w:left="2526" w:hanging="420"/>
      </w:pPr>
    </w:lvl>
    <w:lvl w:ilvl="5" w:tplc="0409001B" w:tentative="1">
      <w:start w:val="1"/>
      <w:numFmt w:val="lowerRoman"/>
      <w:lvlText w:val="%6."/>
      <w:lvlJc w:val="righ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9" w:tentative="1">
      <w:start w:val="1"/>
      <w:numFmt w:val="lowerLetter"/>
      <w:lvlText w:val="%8)"/>
      <w:lvlJc w:val="left"/>
      <w:pPr>
        <w:tabs>
          <w:tab w:val="num" w:pos="3786"/>
        </w:tabs>
        <w:ind w:left="3786" w:hanging="420"/>
      </w:pPr>
    </w:lvl>
    <w:lvl w:ilvl="8" w:tplc="0409001B" w:tentative="1">
      <w:start w:val="1"/>
      <w:numFmt w:val="lowerRoman"/>
      <w:lvlText w:val="%9."/>
      <w:lvlJc w:val="right"/>
      <w:pPr>
        <w:tabs>
          <w:tab w:val="num" w:pos="4206"/>
        </w:tabs>
        <w:ind w:left="4206" w:hanging="420"/>
      </w:pPr>
    </w:lvl>
  </w:abstractNum>
  <w:abstractNum w:abstractNumId="10">
    <w:nsid w:val="4D8F2506"/>
    <w:multiLevelType w:val="hybridMultilevel"/>
    <w:tmpl w:val="083C2236"/>
    <w:lvl w:ilvl="0" w:tplc="DEEA7B42">
      <w:start w:val="1"/>
      <w:numFmt w:val="decimal"/>
      <w:lvlText w:val="%1."/>
      <w:lvlJc w:val="left"/>
      <w:pPr>
        <w:ind w:left="360" w:hanging="36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E9E563C"/>
    <w:multiLevelType w:val="hybridMultilevel"/>
    <w:tmpl w:val="FCBC630E"/>
    <w:lvl w:ilvl="0" w:tplc="0409000D">
      <w:start w:val="1"/>
      <w:numFmt w:val="bullet"/>
      <w:lvlText w:val=""/>
      <w:lvlJc w:val="left"/>
      <w:pPr>
        <w:tabs>
          <w:tab w:val="num" w:pos="892"/>
        </w:tabs>
        <w:ind w:left="892" w:hanging="420"/>
      </w:pPr>
      <w:rPr>
        <w:rFonts w:ascii="Wingdings" w:hAnsi="Wingdings" w:hint="default"/>
      </w:rPr>
    </w:lvl>
    <w:lvl w:ilvl="1" w:tplc="04090003" w:tentative="1">
      <w:start w:val="1"/>
      <w:numFmt w:val="bullet"/>
      <w:lvlText w:val=""/>
      <w:lvlJc w:val="left"/>
      <w:pPr>
        <w:tabs>
          <w:tab w:val="num" w:pos="1312"/>
        </w:tabs>
        <w:ind w:left="1312" w:hanging="420"/>
      </w:pPr>
      <w:rPr>
        <w:rFonts w:ascii="Wingdings" w:hAnsi="Wingdings" w:hint="default"/>
      </w:rPr>
    </w:lvl>
    <w:lvl w:ilvl="2" w:tplc="04090005" w:tentative="1">
      <w:start w:val="1"/>
      <w:numFmt w:val="bullet"/>
      <w:lvlText w:val=""/>
      <w:lvlJc w:val="left"/>
      <w:pPr>
        <w:tabs>
          <w:tab w:val="num" w:pos="1732"/>
        </w:tabs>
        <w:ind w:left="1732" w:hanging="420"/>
      </w:pPr>
      <w:rPr>
        <w:rFonts w:ascii="Wingdings" w:hAnsi="Wingdings" w:hint="default"/>
      </w:rPr>
    </w:lvl>
    <w:lvl w:ilvl="3" w:tplc="04090001" w:tentative="1">
      <w:start w:val="1"/>
      <w:numFmt w:val="bullet"/>
      <w:lvlText w:val=""/>
      <w:lvlJc w:val="left"/>
      <w:pPr>
        <w:tabs>
          <w:tab w:val="num" w:pos="2152"/>
        </w:tabs>
        <w:ind w:left="2152" w:hanging="420"/>
      </w:pPr>
      <w:rPr>
        <w:rFonts w:ascii="Wingdings" w:hAnsi="Wingdings" w:hint="default"/>
      </w:rPr>
    </w:lvl>
    <w:lvl w:ilvl="4" w:tplc="04090003" w:tentative="1">
      <w:start w:val="1"/>
      <w:numFmt w:val="bullet"/>
      <w:lvlText w:val=""/>
      <w:lvlJc w:val="left"/>
      <w:pPr>
        <w:tabs>
          <w:tab w:val="num" w:pos="2572"/>
        </w:tabs>
        <w:ind w:left="2572" w:hanging="420"/>
      </w:pPr>
      <w:rPr>
        <w:rFonts w:ascii="Wingdings" w:hAnsi="Wingdings" w:hint="default"/>
      </w:rPr>
    </w:lvl>
    <w:lvl w:ilvl="5" w:tplc="04090005" w:tentative="1">
      <w:start w:val="1"/>
      <w:numFmt w:val="bullet"/>
      <w:lvlText w:val=""/>
      <w:lvlJc w:val="left"/>
      <w:pPr>
        <w:tabs>
          <w:tab w:val="num" w:pos="2992"/>
        </w:tabs>
        <w:ind w:left="2992" w:hanging="420"/>
      </w:pPr>
      <w:rPr>
        <w:rFonts w:ascii="Wingdings" w:hAnsi="Wingdings" w:hint="default"/>
      </w:rPr>
    </w:lvl>
    <w:lvl w:ilvl="6" w:tplc="04090001" w:tentative="1">
      <w:start w:val="1"/>
      <w:numFmt w:val="bullet"/>
      <w:lvlText w:val=""/>
      <w:lvlJc w:val="left"/>
      <w:pPr>
        <w:tabs>
          <w:tab w:val="num" w:pos="3412"/>
        </w:tabs>
        <w:ind w:left="3412" w:hanging="420"/>
      </w:pPr>
      <w:rPr>
        <w:rFonts w:ascii="Wingdings" w:hAnsi="Wingdings" w:hint="default"/>
      </w:rPr>
    </w:lvl>
    <w:lvl w:ilvl="7" w:tplc="04090003" w:tentative="1">
      <w:start w:val="1"/>
      <w:numFmt w:val="bullet"/>
      <w:lvlText w:val=""/>
      <w:lvlJc w:val="left"/>
      <w:pPr>
        <w:tabs>
          <w:tab w:val="num" w:pos="3832"/>
        </w:tabs>
        <w:ind w:left="3832" w:hanging="420"/>
      </w:pPr>
      <w:rPr>
        <w:rFonts w:ascii="Wingdings" w:hAnsi="Wingdings" w:hint="default"/>
      </w:rPr>
    </w:lvl>
    <w:lvl w:ilvl="8" w:tplc="04090005" w:tentative="1">
      <w:start w:val="1"/>
      <w:numFmt w:val="bullet"/>
      <w:lvlText w:val=""/>
      <w:lvlJc w:val="left"/>
      <w:pPr>
        <w:tabs>
          <w:tab w:val="num" w:pos="4252"/>
        </w:tabs>
        <w:ind w:left="4252" w:hanging="420"/>
      </w:pPr>
      <w:rPr>
        <w:rFonts w:ascii="Wingdings" w:hAnsi="Wingdings" w:hint="default"/>
      </w:rPr>
    </w:lvl>
  </w:abstractNum>
  <w:abstractNum w:abstractNumId="12">
    <w:nsid w:val="4F2035AA"/>
    <w:multiLevelType w:val="hybridMultilevel"/>
    <w:tmpl w:val="CA5A5244"/>
    <w:lvl w:ilvl="0" w:tplc="F39E918A">
      <w:start w:val="1"/>
      <w:numFmt w:val="decimal"/>
      <w:lvlText w:val="%1."/>
      <w:lvlJc w:val="left"/>
      <w:pPr>
        <w:tabs>
          <w:tab w:val="num" w:pos="1177"/>
        </w:tabs>
        <w:ind w:left="1177" w:hanging="705"/>
      </w:pPr>
      <w:rPr>
        <w:rFonts w:hint="default"/>
      </w:rPr>
    </w:lvl>
    <w:lvl w:ilvl="1" w:tplc="04090019" w:tentative="1">
      <w:start w:val="1"/>
      <w:numFmt w:val="lowerLetter"/>
      <w:lvlText w:val="%2)"/>
      <w:lvlJc w:val="left"/>
      <w:pPr>
        <w:tabs>
          <w:tab w:val="num" w:pos="1312"/>
        </w:tabs>
        <w:ind w:left="1312" w:hanging="420"/>
      </w:pPr>
    </w:lvl>
    <w:lvl w:ilvl="2" w:tplc="0409001B" w:tentative="1">
      <w:start w:val="1"/>
      <w:numFmt w:val="lowerRoman"/>
      <w:lvlText w:val="%3."/>
      <w:lvlJc w:val="right"/>
      <w:pPr>
        <w:tabs>
          <w:tab w:val="num" w:pos="1732"/>
        </w:tabs>
        <w:ind w:left="1732" w:hanging="420"/>
      </w:pPr>
    </w:lvl>
    <w:lvl w:ilvl="3" w:tplc="0409000F" w:tentative="1">
      <w:start w:val="1"/>
      <w:numFmt w:val="decimal"/>
      <w:lvlText w:val="%4."/>
      <w:lvlJc w:val="left"/>
      <w:pPr>
        <w:tabs>
          <w:tab w:val="num" w:pos="2152"/>
        </w:tabs>
        <w:ind w:left="2152" w:hanging="420"/>
      </w:pPr>
    </w:lvl>
    <w:lvl w:ilvl="4" w:tplc="04090019" w:tentative="1">
      <w:start w:val="1"/>
      <w:numFmt w:val="lowerLetter"/>
      <w:lvlText w:val="%5)"/>
      <w:lvlJc w:val="left"/>
      <w:pPr>
        <w:tabs>
          <w:tab w:val="num" w:pos="2572"/>
        </w:tabs>
        <w:ind w:left="2572" w:hanging="420"/>
      </w:pPr>
    </w:lvl>
    <w:lvl w:ilvl="5" w:tplc="0409001B" w:tentative="1">
      <w:start w:val="1"/>
      <w:numFmt w:val="lowerRoman"/>
      <w:lvlText w:val="%6."/>
      <w:lvlJc w:val="right"/>
      <w:pPr>
        <w:tabs>
          <w:tab w:val="num" w:pos="2992"/>
        </w:tabs>
        <w:ind w:left="2992" w:hanging="420"/>
      </w:pPr>
    </w:lvl>
    <w:lvl w:ilvl="6" w:tplc="0409000F" w:tentative="1">
      <w:start w:val="1"/>
      <w:numFmt w:val="decimal"/>
      <w:lvlText w:val="%7."/>
      <w:lvlJc w:val="left"/>
      <w:pPr>
        <w:tabs>
          <w:tab w:val="num" w:pos="3412"/>
        </w:tabs>
        <w:ind w:left="3412" w:hanging="420"/>
      </w:pPr>
    </w:lvl>
    <w:lvl w:ilvl="7" w:tplc="04090019" w:tentative="1">
      <w:start w:val="1"/>
      <w:numFmt w:val="lowerLetter"/>
      <w:lvlText w:val="%8)"/>
      <w:lvlJc w:val="left"/>
      <w:pPr>
        <w:tabs>
          <w:tab w:val="num" w:pos="3832"/>
        </w:tabs>
        <w:ind w:left="3832" w:hanging="420"/>
      </w:pPr>
    </w:lvl>
    <w:lvl w:ilvl="8" w:tplc="0409001B" w:tentative="1">
      <w:start w:val="1"/>
      <w:numFmt w:val="lowerRoman"/>
      <w:lvlText w:val="%9."/>
      <w:lvlJc w:val="right"/>
      <w:pPr>
        <w:tabs>
          <w:tab w:val="num" w:pos="4252"/>
        </w:tabs>
        <w:ind w:left="4252" w:hanging="420"/>
      </w:pPr>
    </w:lvl>
  </w:abstractNum>
  <w:abstractNum w:abstractNumId="13">
    <w:nsid w:val="7B292351"/>
    <w:multiLevelType w:val="hybridMultilevel"/>
    <w:tmpl w:val="67E429EC"/>
    <w:lvl w:ilvl="0" w:tplc="BC685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
  </w:num>
  <w:num w:numId="3">
    <w:abstractNumId w:val="0"/>
  </w:num>
  <w:num w:numId="4">
    <w:abstractNumId w:val="11"/>
  </w:num>
  <w:num w:numId="5">
    <w:abstractNumId w:val="6"/>
  </w:num>
  <w:num w:numId="6">
    <w:abstractNumId w:val="4"/>
  </w:num>
  <w:num w:numId="7">
    <w:abstractNumId w:val="12"/>
  </w:num>
  <w:num w:numId="8">
    <w:abstractNumId w:val="2"/>
  </w:num>
  <w:num w:numId="9">
    <w:abstractNumId w:val="9"/>
  </w:num>
  <w:num w:numId="10">
    <w:abstractNumId w:val="8"/>
  </w:num>
  <w:num w:numId="11">
    <w:abstractNumId w:val="3"/>
  </w:num>
  <w:num w:numId="12">
    <w:abstractNumId w:val="1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0"/>
  <w:drawingGridVerticalSpacing w:val="31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5634A"/>
    <w:rsid w:val="00001F68"/>
    <w:rsid w:val="00004910"/>
    <w:rsid w:val="00005486"/>
    <w:rsid w:val="000061A5"/>
    <w:rsid w:val="00010024"/>
    <w:rsid w:val="00010ED5"/>
    <w:rsid w:val="000222DD"/>
    <w:rsid w:val="00023A92"/>
    <w:rsid w:val="0002484D"/>
    <w:rsid w:val="000303BD"/>
    <w:rsid w:val="00031942"/>
    <w:rsid w:val="00032141"/>
    <w:rsid w:val="00042578"/>
    <w:rsid w:val="00043E77"/>
    <w:rsid w:val="00047B3E"/>
    <w:rsid w:val="0005329E"/>
    <w:rsid w:val="00053ECF"/>
    <w:rsid w:val="00056CBD"/>
    <w:rsid w:val="000576B0"/>
    <w:rsid w:val="00067A75"/>
    <w:rsid w:val="000704F7"/>
    <w:rsid w:val="000729F0"/>
    <w:rsid w:val="00073865"/>
    <w:rsid w:val="00074C8C"/>
    <w:rsid w:val="00077491"/>
    <w:rsid w:val="00077597"/>
    <w:rsid w:val="00077E5F"/>
    <w:rsid w:val="000850D9"/>
    <w:rsid w:val="0009181B"/>
    <w:rsid w:val="00092012"/>
    <w:rsid w:val="00094556"/>
    <w:rsid w:val="0009722D"/>
    <w:rsid w:val="000A013A"/>
    <w:rsid w:val="000A26E1"/>
    <w:rsid w:val="000B2B8D"/>
    <w:rsid w:val="000B396D"/>
    <w:rsid w:val="000B40F8"/>
    <w:rsid w:val="000B50EB"/>
    <w:rsid w:val="000C381D"/>
    <w:rsid w:val="000C5E0A"/>
    <w:rsid w:val="000C7472"/>
    <w:rsid w:val="000D1038"/>
    <w:rsid w:val="000D1546"/>
    <w:rsid w:val="000D15E1"/>
    <w:rsid w:val="000D1663"/>
    <w:rsid w:val="000D2AE9"/>
    <w:rsid w:val="000D36E2"/>
    <w:rsid w:val="000D5021"/>
    <w:rsid w:val="000E04FD"/>
    <w:rsid w:val="000E1D2D"/>
    <w:rsid w:val="000E1EDA"/>
    <w:rsid w:val="000E279D"/>
    <w:rsid w:val="000E40E0"/>
    <w:rsid w:val="000E46CF"/>
    <w:rsid w:val="000E6230"/>
    <w:rsid w:val="000F0520"/>
    <w:rsid w:val="000F205A"/>
    <w:rsid w:val="000F73A8"/>
    <w:rsid w:val="00105208"/>
    <w:rsid w:val="00111EAB"/>
    <w:rsid w:val="0011338F"/>
    <w:rsid w:val="00116D51"/>
    <w:rsid w:val="0012138A"/>
    <w:rsid w:val="00123506"/>
    <w:rsid w:val="0012520E"/>
    <w:rsid w:val="0013436E"/>
    <w:rsid w:val="00134D5E"/>
    <w:rsid w:val="00135282"/>
    <w:rsid w:val="001435F4"/>
    <w:rsid w:val="00145071"/>
    <w:rsid w:val="0015062C"/>
    <w:rsid w:val="00151122"/>
    <w:rsid w:val="001513CF"/>
    <w:rsid w:val="00151B62"/>
    <w:rsid w:val="00154E35"/>
    <w:rsid w:val="0015606C"/>
    <w:rsid w:val="00160ACD"/>
    <w:rsid w:val="00160D4C"/>
    <w:rsid w:val="00161D65"/>
    <w:rsid w:val="001625A3"/>
    <w:rsid w:val="00165289"/>
    <w:rsid w:val="00173C75"/>
    <w:rsid w:val="001760E0"/>
    <w:rsid w:val="00176363"/>
    <w:rsid w:val="00177BB7"/>
    <w:rsid w:val="001809E0"/>
    <w:rsid w:val="00182814"/>
    <w:rsid w:val="00185D16"/>
    <w:rsid w:val="001866FC"/>
    <w:rsid w:val="001867C1"/>
    <w:rsid w:val="00190760"/>
    <w:rsid w:val="0019383B"/>
    <w:rsid w:val="00194DEB"/>
    <w:rsid w:val="00196EF9"/>
    <w:rsid w:val="001A0092"/>
    <w:rsid w:val="001A1F8A"/>
    <w:rsid w:val="001A2B26"/>
    <w:rsid w:val="001A2E41"/>
    <w:rsid w:val="001A6F1A"/>
    <w:rsid w:val="001B255E"/>
    <w:rsid w:val="001B389A"/>
    <w:rsid w:val="001B4E4E"/>
    <w:rsid w:val="001B7AD0"/>
    <w:rsid w:val="001C0390"/>
    <w:rsid w:val="001C2520"/>
    <w:rsid w:val="001C4CA5"/>
    <w:rsid w:val="001C5EEC"/>
    <w:rsid w:val="001D2412"/>
    <w:rsid w:val="001D2C9D"/>
    <w:rsid w:val="001D3058"/>
    <w:rsid w:val="001D4071"/>
    <w:rsid w:val="001D414E"/>
    <w:rsid w:val="001D5C69"/>
    <w:rsid w:val="001D70AA"/>
    <w:rsid w:val="001E6884"/>
    <w:rsid w:val="001E6A23"/>
    <w:rsid w:val="001E7EBA"/>
    <w:rsid w:val="001F215F"/>
    <w:rsid w:val="001F245A"/>
    <w:rsid w:val="001F25FF"/>
    <w:rsid w:val="001F6435"/>
    <w:rsid w:val="00201449"/>
    <w:rsid w:val="00203ABC"/>
    <w:rsid w:val="00205402"/>
    <w:rsid w:val="00206D7E"/>
    <w:rsid w:val="00210339"/>
    <w:rsid w:val="002125BD"/>
    <w:rsid w:val="00221CDD"/>
    <w:rsid w:val="00241956"/>
    <w:rsid w:val="00244345"/>
    <w:rsid w:val="00244920"/>
    <w:rsid w:val="0025276A"/>
    <w:rsid w:val="00255F66"/>
    <w:rsid w:val="00261424"/>
    <w:rsid w:val="00261B4C"/>
    <w:rsid w:val="00261EF4"/>
    <w:rsid w:val="002627E8"/>
    <w:rsid w:val="00270290"/>
    <w:rsid w:val="0027289C"/>
    <w:rsid w:val="00273C24"/>
    <w:rsid w:val="00283185"/>
    <w:rsid w:val="002838B9"/>
    <w:rsid w:val="002858F4"/>
    <w:rsid w:val="00292BCF"/>
    <w:rsid w:val="00296D08"/>
    <w:rsid w:val="002A0476"/>
    <w:rsid w:val="002A4881"/>
    <w:rsid w:val="002A5189"/>
    <w:rsid w:val="002A7610"/>
    <w:rsid w:val="002A7634"/>
    <w:rsid w:val="002B04F6"/>
    <w:rsid w:val="002B1341"/>
    <w:rsid w:val="002B16CB"/>
    <w:rsid w:val="002B7112"/>
    <w:rsid w:val="002E0ABE"/>
    <w:rsid w:val="002E2EE3"/>
    <w:rsid w:val="002E4ADB"/>
    <w:rsid w:val="002E4E31"/>
    <w:rsid w:val="002E67BB"/>
    <w:rsid w:val="002E7462"/>
    <w:rsid w:val="002F1456"/>
    <w:rsid w:val="002F1C8D"/>
    <w:rsid w:val="002F207F"/>
    <w:rsid w:val="002F23B8"/>
    <w:rsid w:val="002F62CE"/>
    <w:rsid w:val="00300858"/>
    <w:rsid w:val="00300CF4"/>
    <w:rsid w:val="0030446D"/>
    <w:rsid w:val="00305E8C"/>
    <w:rsid w:val="003074E8"/>
    <w:rsid w:val="0031086E"/>
    <w:rsid w:val="00312EE0"/>
    <w:rsid w:val="003150C1"/>
    <w:rsid w:val="003152A3"/>
    <w:rsid w:val="003157E8"/>
    <w:rsid w:val="003177CF"/>
    <w:rsid w:val="003221D2"/>
    <w:rsid w:val="0032551B"/>
    <w:rsid w:val="00325844"/>
    <w:rsid w:val="00333E84"/>
    <w:rsid w:val="00336CB7"/>
    <w:rsid w:val="00337604"/>
    <w:rsid w:val="00341596"/>
    <w:rsid w:val="003424B0"/>
    <w:rsid w:val="00345101"/>
    <w:rsid w:val="00345DD5"/>
    <w:rsid w:val="00347FA8"/>
    <w:rsid w:val="003502D6"/>
    <w:rsid w:val="00352004"/>
    <w:rsid w:val="003535B9"/>
    <w:rsid w:val="00354E6D"/>
    <w:rsid w:val="00360A03"/>
    <w:rsid w:val="0036220A"/>
    <w:rsid w:val="00363FC2"/>
    <w:rsid w:val="003641A0"/>
    <w:rsid w:val="0036480F"/>
    <w:rsid w:val="00366622"/>
    <w:rsid w:val="00366A28"/>
    <w:rsid w:val="00370102"/>
    <w:rsid w:val="0037095C"/>
    <w:rsid w:val="00374CA6"/>
    <w:rsid w:val="003750FD"/>
    <w:rsid w:val="00375D46"/>
    <w:rsid w:val="003761F0"/>
    <w:rsid w:val="00376631"/>
    <w:rsid w:val="0038017B"/>
    <w:rsid w:val="003806C8"/>
    <w:rsid w:val="00380CD4"/>
    <w:rsid w:val="003818D0"/>
    <w:rsid w:val="00392D6E"/>
    <w:rsid w:val="003951CA"/>
    <w:rsid w:val="00395231"/>
    <w:rsid w:val="00397DFF"/>
    <w:rsid w:val="003A31EB"/>
    <w:rsid w:val="003A43FC"/>
    <w:rsid w:val="003B134E"/>
    <w:rsid w:val="003B6729"/>
    <w:rsid w:val="003C2008"/>
    <w:rsid w:val="003C26E3"/>
    <w:rsid w:val="003C7231"/>
    <w:rsid w:val="003C784C"/>
    <w:rsid w:val="003E4792"/>
    <w:rsid w:val="003F45E6"/>
    <w:rsid w:val="003F7283"/>
    <w:rsid w:val="00400BCA"/>
    <w:rsid w:val="00400E16"/>
    <w:rsid w:val="00402C01"/>
    <w:rsid w:val="00403654"/>
    <w:rsid w:val="00404524"/>
    <w:rsid w:val="00405A41"/>
    <w:rsid w:val="004068E4"/>
    <w:rsid w:val="00406D53"/>
    <w:rsid w:val="00410594"/>
    <w:rsid w:val="004109A8"/>
    <w:rsid w:val="00410BD0"/>
    <w:rsid w:val="00410C42"/>
    <w:rsid w:val="00412C01"/>
    <w:rsid w:val="00412C13"/>
    <w:rsid w:val="004138D4"/>
    <w:rsid w:val="00414EB5"/>
    <w:rsid w:val="004162C0"/>
    <w:rsid w:val="004214F6"/>
    <w:rsid w:val="0042460F"/>
    <w:rsid w:val="00424FDE"/>
    <w:rsid w:val="00426055"/>
    <w:rsid w:val="004274EA"/>
    <w:rsid w:val="004277E6"/>
    <w:rsid w:val="0043194B"/>
    <w:rsid w:val="00431E14"/>
    <w:rsid w:val="0043343D"/>
    <w:rsid w:val="00435ACA"/>
    <w:rsid w:val="0043667C"/>
    <w:rsid w:val="004375EC"/>
    <w:rsid w:val="00444CED"/>
    <w:rsid w:val="00445D68"/>
    <w:rsid w:val="00447DC8"/>
    <w:rsid w:val="00451299"/>
    <w:rsid w:val="00453ACE"/>
    <w:rsid w:val="00456117"/>
    <w:rsid w:val="0045634A"/>
    <w:rsid w:val="0046209E"/>
    <w:rsid w:val="004624F8"/>
    <w:rsid w:val="00462DBF"/>
    <w:rsid w:val="004647CE"/>
    <w:rsid w:val="00465552"/>
    <w:rsid w:val="004658A5"/>
    <w:rsid w:val="0046618D"/>
    <w:rsid w:val="004732ED"/>
    <w:rsid w:val="00474C23"/>
    <w:rsid w:val="00482D4E"/>
    <w:rsid w:val="004847AF"/>
    <w:rsid w:val="00486FDB"/>
    <w:rsid w:val="004927FB"/>
    <w:rsid w:val="00493C06"/>
    <w:rsid w:val="0049578E"/>
    <w:rsid w:val="00496FDF"/>
    <w:rsid w:val="00497605"/>
    <w:rsid w:val="004A6637"/>
    <w:rsid w:val="004B19AE"/>
    <w:rsid w:val="004B3030"/>
    <w:rsid w:val="004B361F"/>
    <w:rsid w:val="004B4FE7"/>
    <w:rsid w:val="004B6F09"/>
    <w:rsid w:val="004C39F6"/>
    <w:rsid w:val="004C4C3D"/>
    <w:rsid w:val="004D0621"/>
    <w:rsid w:val="004D33E6"/>
    <w:rsid w:val="004D65F3"/>
    <w:rsid w:val="004D7862"/>
    <w:rsid w:val="004E22A7"/>
    <w:rsid w:val="004E69BC"/>
    <w:rsid w:val="004F0CFD"/>
    <w:rsid w:val="004F0E75"/>
    <w:rsid w:val="004F1DC1"/>
    <w:rsid w:val="004F231A"/>
    <w:rsid w:val="004F4F6E"/>
    <w:rsid w:val="004F54E0"/>
    <w:rsid w:val="004F650A"/>
    <w:rsid w:val="00502F84"/>
    <w:rsid w:val="005041B8"/>
    <w:rsid w:val="0050684D"/>
    <w:rsid w:val="00507455"/>
    <w:rsid w:val="00512176"/>
    <w:rsid w:val="005126EE"/>
    <w:rsid w:val="00513C9B"/>
    <w:rsid w:val="00516632"/>
    <w:rsid w:val="005214E3"/>
    <w:rsid w:val="00530493"/>
    <w:rsid w:val="00530DD1"/>
    <w:rsid w:val="00531B5D"/>
    <w:rsid w:val="005325EA"/>
    <w:rsid w:val="0053339F"/>
    <w:rsid w:val="00534EE4"/>
    <w:rsid w:val="00535FFE"/>
    <w:rsid w:val="00540D00"/>
    <w:rsid w:val="00547E7F"/>
    <w:rsid w:val="00555FF5"/>
    <w:rsid w:val="0055652D"/>
    <w:rsid w:val="00561AC9"/>
    <w:rsid w:val="00564572"/>
    <w:rsid w:val="005663C1"/>
    <w:rsid w:val="005667C5"/>
    <w:rsid w:val="00566882"/>
    <w:rsid w:val="00567677"/>
    <w:rsid w:val="0056789A"/>
    <w:rsid w:val="00570689"/>
    <w:rsid w:val="00572EDD"/>
    <w:rsid w:val="00573745"/>
    <w:rsid w:val="005739A4"/>
    <w:rsid w:val="00573B8E"/>
    <w:rsid w:val="00574960"/>
    <w:rsid w:val="00574A63"/>
    <w:rsid w:val="00576E58"/>
    <w:rsid w:val="00586FA5"/>
    <w:rsid w:val="005909D6"/>
    <w:rsid w:val="00591B31"/>
    <w:rsid w:val="005A0D84"/>
    <w:rsid w:val="005A20A0"/>
    <w:rsid w:val="005A24DA"/>
    <w:rsid w:val="005A3D0F"/>
    <w:rsid w:val="005A5EED"/>
    <w:rsid w:val="005B0B64"/>
    <w:rsid w:val="005B156D"/>
    <w:rsid w:val="005B1908"/>
    <w:rsid w:val="005B2A6C"/>
    <w:rsid w:val="005B48C7"/>
    <w:rsid w:val="005B6A60"/>
    <w:rsid w:val="005B6CFE"/>
    <w:rsid w:val="005B76CE"/>
    <w:rsid w:val="005C3095"/>
    <w:rsid w:val="005C5716"/>
    <w:rsid w:val="005C667D"/>
    <w:rsid w:val="005C66EE"/>
    <w:rsid w:val="005D14D8"/>
    <w:rsid w:val="005D4D1C"/>
    <w:rsid w:val="005D523C"/>
    <w:rsid w:val="005D5281"/>
    <w:rsid w:val="005D5D01"/>
    <w:rsid w:val="005E0FD3"/>
    <w:rsid w:val="005E4035"/>
    <w:rsid w:val="005F6546"/>
    <w:rsid w:val="005F75E9"/>
    <w:rsid w:val="00600B6A"/>
    <w:rsid w:val="00601C1E"/>
    <w:rsid w:val="00603593"/>
    <w:rsid w:val="0060525B"/>
    <w:rsid w:val="00606A14"/>
    <w:rsid w:val="00607398"/>
    <w:rsid w:val="0061050A"/>
    <w:rsid w:val="006116A0"/>
    <w:rsid w:val="00613A47"/>
    <w:rsid w:val="00616287"/>
    <w:rsid w:val="0061796F"/>
    <w:rsid w:val="00620A33"/>
    <w:rsid w:val="00624147"/>
    <w:rsid w:val="00634134"/>
    <w:rsid w:val="006350C9"/>
    <w:rsid w:val="00636225"/>
    <w:rsid w:val="00641E2F"/>
    <w:rsid w:val="00645CF9"/>
    <w:rsid w:val="006477B3"/>
    <w:rsid w:val="00650014"/>
    <w:rsid w:val="006608FA"/>
    <w:rsid w:val="006631BF"/>
    <w:rsid w:val="006655ED"/>
    <w:rsid w:val="00667327"/>
    <w:rsid w:val="00672F4E"/>
    <w:rsid w:val="006732F2"/>
    <w:rsid w:val="00676459"/>
    <w:rsid w:val="00683BF6"/>
    <w:rsid w:val="00683E0F"/>
    <w:rsid w:val="00684271"/>
    <w:rsid w:val="00684C90"/>
    <w:rsid w:val="00685B36"/>
    <w:rsid w:val="00687570"/>
    <w:rsid w:val="0069045E"/>
    <w:rsid w:val="0069098E"/>
    <w:rsid w:val="0069236F"/>
    <w:rsid w:val="006939B1"/>
    <w:rsid w:val="006963A0"/>
    <w:rsid w:val="0069704E"/>
    <w:rsid w:val="006A00B3"/>
    <w:rsid w:val="006A31D1"/>
    <w:rsid w:val="006B4E74"/>
    <w:rsid w:val="006B549D"/>
    <w:rsid w:val="006B5991"/>
    <w:rsid w:val="006B5DE0"/>
    <w:rsid w:val="006C3C3C"/>
    <w:rsid w:val="006C3E4F"/>
    <w:rsid w:val="006C63E9"/>
    <w:rsid w:val="006D409D"/>
    <w:rsid w:val="006D514E"/>
    <w:rsid w:val="006E06AA"/>
    <w:rsid w:val="006E1665"/>
    <w:rsid w:val="006E57DA"/>
    <w:rsid w:val="006F4A48"/>
    <w:rsid w:val="006F51B2"/>
    <w:rsid w:val="00700824"/>
    <w:rsid w:val="00705D93"/>
    <w:rsid w:val="007076F5"/>
    <w:rsid w:val="0071262A"/>
    <w:rsid w:val="007177C9"/>
    <w:rsid w:val="00717EB5"/>
    <w:rsid w:val="00720043"/>
    <w:rsid w:val="00720CB0"/>
    <w:rsid w:val="00725BD9"/>
    <w:rsid w:val="00727CB8"/>
    <w:rsid w:val="007320AF"/>
    <w:rsid w:val="00732B23"/>
    <w:rsid w:val="00735F0C"/>
    <w:rsid w:val="00740232"/>
    <w:rsid w:val="00740711"/>
    <w:rsid w:val="0074377B"/>
    <w:rsid w:val="007448F0"/>
    <w:rsid w:val="00745E8C"/>
    <w:rsid w:val="00755399"/>
    <w:rsid w:val="0075661F"/>
    <w:rsid w:val="00757CB8"/>
    <w:rsid w:val="007606ED"/>
    <w:rsid w:val="00762470"/>
    <w:rsid w:val="00764A5B"/>
    <w:rsid w:val="00771AD0"/>
    <w:rsid w:val="00774276"/>
    <w:rsid w:val="00775956"/>
    <w:rsid w:val="00776C76"/>
    <w:rsid w:val="00776ECD"/>
    <w:rsid w:val="00777F14"/>
    <w:rsid w:val="00780732"/>
    <w:rsid w:val="00780DF9"/>
    <w:rsid w:val="00782F8E"/>
    <w:rsid w:val="00784932"/>
    <w:rsid w:val="00791E32"/>
    <w:rsid w:val="00792447"/>
    <w:rsid w:val="00794302"/>
    <w:rsid w:val="007A0154"/>
    <w:rsid w:val="007A1367"/>
    <w:rsid w:val="007A408F"/>
    <w:rsid w:val="007A5B2E"/>
    <w:rsid w:val="007A7F49"/>
    <w:rsid w:val="007B1E0D"/>
    <w:rsid w:val="007B216B"/>
    <w:rsid w:val="007B6B50"/>
    <w:rsid w:val="007C052C"/>
    <w:rsid w:val="007C1C9A"/>
    <w:rsid w:val="007C2224"/>
    <w:rsid w:val="007C2557"/>
    <w:rsid w:val="007C2702"/>
    <w:rsid w:val="007C65FD"/>
    <w:rsid w:val="007D0A21"/>
    <w:rsid w:val="007D0CD9"/>
    <w:rsid w:val="007D65B9"/>
    <w:rsid w:val="007D67D6"/>
    <w:rsid w:val="007E0EB7"/>
    <w:rsid w:val="007E5EF7"/>
    <w:rsid w:val="007E6DF4"/>
    <w:rsid w:val="007F2C09"/>
    <w:rsid w:val="007F400F"/>
    <w:rsid w:val="007F7520"/>
    <w:rsid w:val="00800F76"/>
    <w:rsid w:val="00801192"/>
    <w:rsid w:val="00802D7E"/>
    <w:rsid w:val="00804A31"/>
    <w:rsid w:val="00804E8D"/>
    <w:rsid w:val="0080557B"/>
    <w:rsid w:val="0080669C"/>
    <w:rsid w:val="00807E41"/>
    <w:rsid w:val="00812D14"/>
    <w:rsid w:val="00816930"/>
    <w:rsid w:val="0082287C"/>
    <w:rsid w:val="008271B5"/>
    <w:rsid w:val="00830101"/>
    <w:rsid w:val="00831B82"/>
    <w:rsid w:val="008330F1"/>
    <w:rsid w:val="00834B2F"/>
    <w:rsid w:val="00835384"/>
    <w:rsid w:val="00836133"/>
    <w:rsid w:val="00840CA1"/>
    <w:rsid w:val="0084311C"/>
    <w:rsid w:val="008435AB"/>
    <w:rsid w:val="00844BF2"/>
    <w:rsid w:val="0084531A"/>
    <w:rsid w:val="008553EB"/>
    <w:rsid w:val="00861D9A"/>
    <w:rsid w:val="00862734"/>
    <w:rsid w:val="00865D0A"/>
    <w:rsid w:val="0086796B"/>
    <w:rsid w:val="00871B95"/>
    <w:rsid w:val="0087253C"/>
    <w:rsid w:val="00875050"/>
    <w:rsid w:val="00886117"/>
    <w:rsid w:val="008912DC"/>
    <w:rsid w:val="0089203A"/>
    <w:rsid w:val="008A08C8"/>
    <w:rsid w:val="008A4194"/>
    <w:rsid w:val="008A6BCA"/>
    <w:rsid w:val="008B14D1"/>
    <w:rsid w:val="008B2015"/>
    <w:rsid w:val="008B5502"/>
    <w:rsid w:val="008B7CB3"/>
    <w:rsid w:val="008C0D47"/>
    <w:rsid w:val="008C25A6"/>
    <w:rsid w:val="008D029C"/>
    <w:rsid w:val="008D30BE"/>
    <w:rsid w:val="008D388E"/>
    <w:rsid w:val="008D3D10"/>
    <w:rsid w:val="008D425D"/>
    <w:rsid w:val="008D5779"/>
    <w:rsid w:val="008D5937"/>
    <w:rsid w:val="008D6C21"/>
    <w:rsid w:val="008E18ED"/>
    <w:rsid w:val="008E6909"/>
    <w:rsid w:val="008F72E0"/>
    <w:rsid w:val="00906D26"/>
    <w:rsid w:val="00920991"/>
    <w:rsid w:val="009257D0"/>
    <w:rsid w:val="00930026"/>
    <w:rsid w:val="00930087"/>
    <w:rsid w:val="00932E8F"/>
    <w:rsid w:val="00934984"/>
    <w:rsid w:val="00935453"/>
    <w:rsid w:val="00944D82"/>
    <w:rsid w:val="00947A63"/>
    <w:rsid w:val="00952035"/>
    <w:rsid w:val="0095422E"/>
    <w:rsid w:val="00955B9D"/>
    <w:rsid w:val="00961C00"/>
    <w:rsid w:val="00964540"/>
    <w:rsid w:val="00973845"/>
    <w:rsid w:val="00974E08"/>
    <w:rsid w:val="00975C92"/>
    <w:rsid w:val="00976D45"/>
    <w:rsid w:val="0099174A"/>
    <w:rsid w:val="009946EE"/>
    <w:rsid w:val="00994F41"/>
    <w:rsid w:val="00997994"/>
    <w:rsid w:val="009A75A3"/>
    <w:rsid w:val="009B434D"/>
    <w:rsid w:val="009C0DE0"/>
    <w:rsid w:val="009C1536"/>
    <w:rsid w:val="009C2C6C"/>
    <w:rsid w:val="009C5DEB"/>
    <w:rsid w:val="009C63EF"/>
    <w:rsid w:val="009C7EA7"/>
    <w:rsid w:val="009D1D3D"/>
    <w:rsid w:val="009E4CB5"/>
    <w:rsid w:val="009E4EA1"/>
    <w:rsid w:val="009E5F5A"/>
    <w:rsid w:val="009F0809"/>
    <w:rsid w:val="009F23B7"/>
    <w:rsid w:val="009F2736"/>
    <w:rsid w:val="009F707E"/>
    <w:rsid w:val="00A13971"/>
    <w:rsid w:val="00A159C9"/>
    <w:rsid w:val="00A2515A"/>
    <w:rsid w:val="00A25461"/>
    <w:rsid w:val="00A27C27"/>
    <w:rsid w:val="00A27D27"/>
    <w:rsid w:val="00A30592"/>
    <w:rsid w:val="00A319D8"/>
    <w:rsid w:val="00A354BF"/>
    <w:rsid w:val="00A3589D"/>
    <w:rsid w:val="00A36735"/>
    <w:rsid w:val="00A36917"/>
    <w:rsid w:val="00A3726C"/>
    <w:rsid w:val="00A3774F"/>
    <w:rsid w:val="00A40D7B"/>
    <w:rsid w:val="00A4111B"/>
    <w:rsid w:val="00A43BD3"/>
    <w:rsid w:val="00A5052F"/>
    <w:rsid w:val="00A52912"/>
    <w:rsid w:val="00A55E53"/>
    <w:rsid w:val="00A612A3"/>
    <w:rsid w:val="00A6224E"/>
    <w:rsid w:val="00A6406D"/>
    <w:rsid w:val="00A71D9D"/>
    <w:rsid w:val="00A73E23"/>
    <w:rsid w:val="00A75273"/>
    <w:rsid w:val="00A755D6"/>
    <w:rsid w:val="00A84B74"/>
    <w:rsid w:val="00A84FBC"/>
    <w:rsid w:val="00A8625E"/>
    <w:rsid w:val="00A86646"/>
    <w:rsid w:val="00A90D57"/>
    <w:rsid w:val="00A951A4"/>
    <w:rsid w:val="00A95880"/>
    <w:rsid w:val="00A96290"/>
    <w:rsid w:val="00AA0FA2"/>
    <w:rsid w:val="00AA560B"/>
    <w:rsid w:val="00AA5C96"/>
    <w:rsid w:val="00AB0B51"/>
    <w:rsid w:val="00AB0D73"/>
    <w:rsid w:val="00AB3AB6"/>
    <w:rsid w:val="00AC120A"/>
    <w:rsid w:val="00AC52B3"/>
    <w:rsid w:val="00AD4DEB"/>
    <w:rsid w:val="00AD630B"/>
    <w:rsid w:val="00AD680E"/>
    <w:rsid w:val="00AD7FDA"/>
    <w:rsid w:val="00AE0808"/>
    <w:rsid w:val="00AE2427"/>
    <w:rsid w:val="00AE5AB5"/>
    <w:rsid w:val="00AF37C0"/>
    <w:rsid w:val="00AF3D67"/>
    <w:rsid w:val="00AF4135"/>
    <w:rsid w:val="00B01688"/>
    <w:rsid w:val="00B021C5"/>
    <w:rsid w:val="00B05AD6"/>
    <w:rsid w:val="00B06293"/>
    <w:rsid w:val="00B06B1A"/>
    <w:rsid w:val="00B07A57"/>
    <w:rsid w:val="00B11DD3"/>
    <w:rsid w:val="00B12426"/>
    <w:rsid w:val="00B141B8"/>
    <w:rsid w:val="00B14C34"/>
    <w:rsid w:val="00B15C48"/>
    <w:rsid w:val="00B176F7"/>
    <w:rsid w:val="00B22088"/>
    <w:rsid w:val="00B220A6"/>
    <w:rsid w:val="00B25455"/>
    <w:rsid w:val="00B26166"/>
    <w:rsid w:val="00B3168E"/>
    <w:rsid w:val="00B338A0"/>
    <w:rsid w:val="00B34E5C"/>
    <w:rsid w:val="00B3564C"/>
    <w:rsid w:val="00B42EE8"/>
    <w:rsid w:val="00B452F5"/>
    <w:rsid w:val="00B507C0"/>
    <w:rsid w:val="00B55B49"/>
    <w:rsid w:val="00B5703B"/>
    <w:rsid w:val="00B5708C"/>
    <w:rsid w:val="00B6179A"/>
    <w:rsid w:val="00B62198"/>
    <w:rsid w:val="00B650C6"/>
    <w:rsid w:val="00B66C65"/>
    <w:rsid w:val="00B71E44"/>
    <w:rsid w:val="00B75A4F"/>
    <w:rsid w:val="00B75D5E"/>
    <w:rsid w:val="00B773ED"/>
    <w:rsid w:val="00B80A11"/>
    <w:rsid w:val="00B84ADC"/>
    <w:rsid w:val="00B84B39"/>
    <w:rsid w:val="00B90381"/>
    <w:rsid w:val="00B91DEB"/>
    <w:rsid w:val="00B923E3"/>
    <w:rsid w:val="00B937A4"/>
    <w:rsid w:val="00B9393C"/>
    <w:rsid w:val="00B94CD1"/>
    <w:rsid w:val="00BA068B"/>
    <w:rsid w:val="00BA6BDA"/>
    <w:rsid w:val="00BA6EE4"/>
    <w:rsid w:val="00BB27F1"/>
    <w:rsid w:val="00BB2957"/>
    <w:rsid w:val="00BB3B2F"/>
    <w:rsid w:val="00BB5954"/>
    <w:rsid w:val="00BC0A78"/>
    <w:rsid w:val="00BC44D7"/>
    <w:rsid w:val="00BC67F6"/>
    <w:rsid w:val="00BD1429"/>
    <w:rsid w:val="00BD189D"/>
    <w:rsid w:val="00BD19B2"/>
    <w:rsid w:val="00BD1C8B"/>
    <w:rsid w:val="00BD33AE"/>
    <w:rsid w:val="00BD4A46"/>
    <w:rsid w:val="00BE5164"/>
    <w:rsid w:val="00BF242F"/>
    <w:rsid w:val="00BF41B4"/>
    <w:rsid w:val="00C01F53"/>
    <w:rsid w:val="00C031ED"/>
    <w:rsid w:val="00C063D7"/>
    <w:rsid w:val="00C0682B"/>
    <w:rsid w:val="00C10DAC"/>
    <w:rsid w:val="00C11DB8"/>
    <w:rsid w:val="00C14119"/>
    <w:rsid w:val="00C14783"/>
    <w:rsid w:val="00C1534E"/>
    <w:rsid w:val="00C15D4B"/>
    <w:rsid w:val="00C171F8"/>
    <w:rsid w:val="00C21AD2"/>
    <w:rsid w:val="00C23515"/>
    <w:rsid w:val="00C3047F"/>
    <w:rsid w:val="00C31F6D"/>
    <w:rsid w:val="00C36F83"/>
    <w:rsid w:val="00C412C0"/>
    <w:rsid w:val="00C4216E"/>
    <w:rsid w:val="00C44A60"/>
    <w:rsid w:val="00C46AE2"/>
    <w:rsid w:val="00C51B68"/>
    <w:rsid w:val="00C5380C"/>
    <w:rsid w:val="00C543B2"/>
    <w:rsid w:val="00C55560"/>
    <w:rsid w:val="00C642DB"/>
    <w:rsid w:val="00C64D48"/>
    <w:rsid w:val="00C6524B"/>
    <w:rsid w:val="00C70010"/>
    <w:rsid w:val="00C74D7E"/>
    <w:rsid w:val="00C77157"/>
    <w:rsid w:val="00C8216B"/>
    <w:rsid w:val="00C835A6"/>
    <w:rsid w:val="00C83C5A"/>
    <w:rsid w:val="00C83F00"/>
    <w:rsid w:val="00C84A0E"/>
    <w:rsid w:val="00C87860"/>
    <w:rsid w:val="00C91C28"/>
    <w:rsid w:val="00C91FDE"/>
    <w:rsid w:val="00C92E13"/>
    <w:rsid w:val="00C941C4"/>
    <w:rsid w:val="00C95A3D"/>
    <w:rsid w:val="00C979C9"/>
    <w:rsid w:val="00CA0E31"/>
    <w:rsid w:val="00CA27E1"/>
    <w:rsid w:val="00CA2D90"/>
    <w:rsid w:val="00CA6692"/>
    <w:rsid w:val="00CA72DD"/>
    <w:rsid w:val="00CA7C73"/>
    <w:rsid w:val="00CB06BA"/>
    <w:rsid w:val="00CB4EF6"/>
    <w:rsid w:val="00CC217F"/>
    <w:rsid w:val="00CC270C"/>
    <w:rsid w:val="00CC6C15"/>
    <w:rsid w:val="00CC7D3E"/>
    <w:rsid w:val="00CD164F"/>
    <w:rsid w:val="00CD3C37"/>
    <w:rsid w:val="00CD3EBD"/>
    <w:rsid w:val="00CD5084"/>
    <w:rsid w:val="00CD57A1"/>
    <w:rsid w:val="00CD75AE"/>
    <w:rsid w:val="00CE00B9"/>
    <w:rsid w:val="00CE5563"/>
    <w:rsid w:val="00CE622F"/>
    <w:rsid w:val="00CE699B"/>
    <w:rsid w:val="00CE7DB3"/>
    <w:rsid w:val="00CE7F35"/>
    <w:rsid w:val="00CF295D"/>
    <w:rsid w:val="00CF4960"/>
    <w:rsid w:val="00CF6B0A"/>
    <w:rsid w:val="00D025EA"/>
    <w:rsid w:val="00D04314"/>
    <w:rsid w:val="00D0461C"/>
    <w:rsid w:val="00D05831"/>
    <w:rsid w:val="00D077EB"/>
    <w:rsid w:val="00D07B38"/>
    <w:rsid w:val="00D10839"/>
    <w:rsid w:val="00D20BFD"/>
    <w:rsid w:val="00D21472"/>
    <w:rsid w:val="00D238DB"/>
    <w:rsid w:val="00D263E1"/>
    <w:rsid w:val="00D26FF6"/>
    <w:rsid w:val="00D279CB"/>
    <w:rsid w:val="00D30ACD"/>
    <w:rsid w:val="00D441FF"/>
    <w:rsid w:val="00D4674D"/>
    <w:rsid w:val="00D5082F"/>
    <w:rsid w:val="00D50EFA"/>
    <w:rsid w:val="00D5373F"/>
    <w:rsid w:val="00D66600"/>
    <w:rsid w:val="00D70A78"/>
    <w:rsid w:val="00D756BF"/>
    <w:rsid w:val="00D80181"/>
    <w:rsid w:val="00D80215"/>
    <w:rsid w:val="00D87816"/>
    <w:rsid w:val="00D94D18"/>
    <w:rsid w:val="00DA3F89"/>
    <w:rsid w:val="00DA4FEA"/>
    <w:rsid w:val="00DB0E7B"/>
    <w:rsid w:val="00DB205E"/>
    <w:rsid w:val="00DC2ACE"/>
    <w:rsid w:val="00DC3BE7"/>
    <w:rsid w:val="00DC4599"/>
    <w:rsid w:val="00DD05AA"/>
    <w:rsid w:val="00DD0E3D"/>
    <w:rsid w:val="00DD10F4"/>
    <w:rsid w:val="00DD5805"/>
    <w:rsid w:val="00DE0673"/>
    <w:rsid w:val="00DE47F5"/>
    <w:rsid w:val="00DE49E8"/>
    <w:rsid w:val="00DE4A10"/>
    <w:rsid w:val="00DE4E3E"/>
    <w:rsid w:val="00DE64D9"/>
    <w:rsid w:val="00DE77C5"/>
    <w:rsid w:val="00DE78F6"/>
    <w:rsid w:val="00DE7B7D"/>
    <w:rsid w:val="00DF2F9C"/>
    <w:rsid w:val="00DF382F"/>
    <w:rsid w:val="00DF544B"/>
    <w:rsid w:val="00DF694E"/>
    <w:rsid w:val="00E00275"/>
    <w:rsid w:val="00E0155D"/>
    <w:rsid w:val="00E017B4"/>
    <w:rsid w:val="00E11D83"/>
    <w:rsid w:val="00E12D2B"/>
    <w:rsid w:val="00E14011"/>
    <w:rsid w:val="00E16A64"/>
    <w:rsid w:val="00E16E87"/>
    <w:rsid w:val="00E21B63"/>
    <w:rsid w:val="00E24E0B"/>
    <w:rsid w:val="00E252CD"/>
    <w:rsid w:val="00E27016"/>
    <w:rsid w:val="00E32B0B"/>
    <w:rsid w:val="00E33C6D"/>
    <w:rsid w:val="00E401CA"/>
    <w:rsid w:val="00E403A8"/>
    <w:rsid w:val="00E40CA5"/>
    <w:rsid w:val="00E41E20"/>
    <w:rsid w:val="00E4346B"/>
    <w:rsid w:val="00E43F6A"/>
    <w:rsid w:val="00E46E1E"/>
    <w:rsid w:val="00E46E47"/>
    <w:rsid w:val="00E54409"/>
    <w:rsid w:val="00E54D38"/>
    <w:rsid w:val="00E72752"/>
    <w:rsid w:val="00E73CA5"/>
    <w:rsid w:val="00E828AD"/>
    <w:rsid w:val="00E83870"/>
    <w:rsid w:val="00E85AFD"/>
    <w:rsid w:val="00E928B7"/>
    <w:rsid w:val="00E957DF"/>
    <w:rsid w:val="00E96D1E"/>
    <w:rsid w:val="00EA5573"/>
    <w:rsid w:val="00EA6FB2"/>
    <w:rsid w:val="00EB3149"/>
    <w:rsid w:val="00EB4197"/>
    <w:rsid w:val="00EB5F91"/>
    <w:rsid w:val="00EB7BA9"/>
    <w:rsid w:val="00EC23C9"/>
    <w:rsid w:val="00EC24C0"/>
    <w:rsid w:val="00EC39A5"/>
    <w:rsid w:val="00EC5690"/>
    <w:rsid w:val="00ED01B4"/>
    <w:rsid w:val="00ED027A"/>
    <w:rsid w:val="00ED08ED"/>
    <w:rsid w:val="00ED13DD"/>
    <w:rsid w:val="00ED2071"/>
    <w:rsid w:val="00ED613E"/>
    <w:rsid w:val="00ED733C"/>
    <w:rsid w:val="00EF2427"/>
    <w:rsid w:val="00F02EA8"/>
    <w:rsid w:val="00F02FE7"/>
    <w:rsid w:val="00F04A25"/>
    <w:rsid w:val="00F0626B"/>
    <w:rsid w:val="00F1274C"/>
    <w:rsid w:val="00F15FC6"/>
    <w:rsid w:val="00F2308C"/>
    <w:rsid w:val="00F265DA"/>
    <w:rsid w:val="00F26A49"/>
    <w:rsid w:val="00F35343"/>
    <w:rsid w:val="00F35965"/>
    <w:rsid w:val="00F40074"/>
    <w:rsid w:val="00F41501"/>
    <w:rsid w:val="00F43495"/>
    <w:rsid w:val="00F43D63"/>
    <w:rsid w:val="00F442CE"/>
    <w:rsid w:val="00F51831"/>
    <w:rsid w:val="00F5395C"/>
    <w:rsid w:val="00F545E6"/>
    <w:rsid w:val="00F56267"/>
    <w:rsid w:val="00F562AB"/>
    <w:rsid w:val="00F56D89"/>
    <w:rsid w:val="00F57AAA"/>
    <w:rsid w:val="00F61102"/>
    <w:rsid w:val="00F62439"/>
    <w:rsid w:val="00F632B5"/>
    <w:rsid w:val="00F72FA0"/>
    <w:rsid w:val="00F77783"/>
    <w:rsid w:val="00F90007"/>
    <w:rsid w:val="00F92DF9"/>
    <w:rsid w:val="00F932D6"/>
    <w:rsid w:val="00F93928"/>
    <w:rsid w:val="00F9647A"/>
    <w:rsid w:val="00F97C3A"/>
    <w:rsid w:val="00FA03D3"/>
    <w:rsid w:val="00FA52C2"/>
    <w:rsid w:val="00FA741F"/>
    <w:rsid w:val="00FB0205"/>
    <w:rsid w:val="00FC0403"/>
    <w:rsid w:val="00FD37CB"/>
    <w:rsid w:val="00FD3BDA"/>
    <w:rsid w:val="00FD5AE5"/>
    <w:rsid w:val="00FD623C"/>
    <w:rsid w:val="00FE6965"/>
    <w:rsid w:val="00FF0B9A"/>
    <w:rsid w:val="00FF1929"/>
    <w:rsid w:val="00FF1EB8"/>
    <w:rsid w:val="00FF2E85"/>
    <w:rsid w:val="00FF3180"/>
    <w:rsid w:val="00FF3408"/>
    <w:rsid w:val="00FF6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884"/>
    <w:pPr>
      <w:widowControl w:val="0"/>
      <w:jc w:val="both"/>
    </w:pPr>
    <w:rPr>
      <w:rFonts w:eastAsia="仿宋_GB2312"/>
      <w:kern w:val="2"/>
      <w:sz w:val="32"/>
      <w:szCs w:val="24"/>
    </w:rPr>
  </w:style>
  <w:style w:type="paragraph" w:styleId="1">
    <w:name w:val="heading 1"/>
    <w:basedOn w:val="a"/>
    <w:next w:val="a"/>
    <w:qFormat/>
    <w:rsid w:val="00777F14"/>
    <w:pPr>
      <w:keepNext/>
      <w:keepLines/>
      <w:spacing w:before="340" w:after="330" w:line="578" w:lineRule="auto"/>
      <w:outlineLvl w:val="0"/>
    </w:pPr>
    <w:rPr>
      <w:rFonts w:eastAsia="宋体"/>
      <w:b/>
      <w:bCs/>
      <w:kern w:val="44"/>
      <w:sz w:val="44"/>
      <w:szCs w:val="44"/>
    </w:rPr>
  </w:style>
  <w:style w:type="paragraph" w:styleId="2">
    <w:name w:val="heading 2"/>
    <w:basedOn w:val="a"/>
    <w:next w:val="a"/>
    <w:qFormat/>
    <w:rsid w:val="00777F14"/>
    <w:pPr>
      <w:autoSpaceDE w:val="0"/>
      <w:autoSpaceDN w:val="0"/>
      <w:adjustRightInd w:val="0"/>
      <w:ind w:left="270" w:hanging="270"/>
      <w:jc w:val="left"/>
      <w:outlineLvl w:val="1"/>
    </w:pPr>
    <w:rPr>
      <w:rFonts w:ascii="Arial" w:eastAsia="宋体" w:hAnsi="Arial" w:cs="Arial"/>
      <w:kern w:val="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E6884"/>
    <w:pPr>
      <w:tabs>
        <w:tab w:val="center" w:pos="4153"/>
        <w:tab w:val="right" w:pos="8306"/>
      </w:tabs>
      <w:snapToGrid w:val="0"/>
      <w:jc w:val="left"/>
    </w:pPr>
    <w:rPr>
      <w:sz w:val="18"/>
      <w:szCs w:val="18"/>
    </w:rPr>
  </w:style>
  <w:style w:type="character" w:styleId="a4">
    <w:name w:val="page number"/>
    <w:basedOn w:val="a0"/>
    <w:rsid w:val="001E6884"/>
  </w:style>
  <w:style w:type="paragraph" w:styleId="a5">
    <w:name w:val="header"/>
    <w:basedOn w:val="a"/>
    <w:rsid w:val="001E6884"/>
    <w:pPr>
      <w:pBdr>
        <w:bottom w:val="single" w:sz="6" w:space="1" w:color="auto"/>
      </w:pBdr>
      <w:tabs>
        <w:tab w:val="center" w:pos="4153"/>
        <w:tab w:val="right" w:pos="8306"/>
      </w:tabs>
      <w:snapToGrid w:val="0"/>
      <w:jc w:val="center"/>
    </w:pPr>
    <w:rPr>
      <w:sz w:val="18"/>
      <w:szCs w:val="18"/>
    </w:rPr>
  </w:style>
  <w:style w:type="paragraph" w:customStyle="1" w:styleId="a6">
    <w:name w:val="样式"/>
    <w:rsid w:val="00C55560"/>
    <w:pPr>
      <w:widowControl w:val="0"/>
      <w:autoSpaceDE w:val="0"/>
      <w:autoSpaceDN w:val="0"/>
      <w:adjustRightInd w:val="0"/>
    </w:pPr>
    <w:rPr>
      <w:rFonts w:ascii="Courier New" w:hAnsi="Courier New" w:cs="Courier New"/>
      <w:sz w:val="24"/>
      <w:szCs w:val="24"/>
    </w:rPr>
  </w:style>
  <w:style w:type="table" w:styleId="a7">
    <w:name w:val="Table Grid"/>
    <w:basedOn w:val="a1"/>
    <w:rsid w:val="0053339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rsid w:val="005C5716"/>
    <w:rPr>
      <w:rFonts w:ascii="宋体" w:eastAsia="宋体" w:hAnsi="Courier New"/>
      <w:sz w:val="21"/>
      <w:szCs w:val="20"/>
    </w:rPr>
  </w:style>
  <w:style w:type="paragraph" w:styleId="a9">
    <w:name w:val="Normal (Web)"/>
    <w:basedOn w:val="a"/>
    <w:rsid w:val="008D425D"/>
    <w:pPr>
      <w:widowControl/>
      <w:spacing w:before="150" w:after="100" w:afterAutospacing="1"/>
      <w:jc w:val="left"/>
    </w:pPr>
    <w:rPr>
      <w:rFonts w:ascii="Verdana" w:eastAsia="宋体" w:hAnsi="Verdana" w:cs="宋体"/>
      <w:kern w:val="0"/>
      <w:sz w:val="24"/>
    </w:rPr>
  </w:style>
  <w:style w:type="character" w:customStyle="1" w:styleId="bodycopy1">
    <w:name w:val="bodycopy1"/>
    <w:rsid w:val="008D425D"/>
    <w:rPr>
      <w:rFonts w:ascii="Verdana" w:hAnsi="Verdana" w:hint="default"/>
      <w:b w:val="0"/>
      <w:bCs w:val="0"/>
      <w:color w:val="000000"/>
      <w:sz w:val="18"/>
      <w:szCs w:val="18"/>
    </w:rPr>
  </w:style>
  <w:style w:type="character" w:customStyle="1" w:styleId="proxxxx21">
    <w:name w:val="proxxxx21"/>
    <w:rsid w:val="00F77783"/>
    <w:rPr>
      <w:rFonts w:ascii="Arial" w:hAnsi="Arial" w:cs="Arial" w:hint="default"/>
      <w:color w:val="4D4D4D"/>
      <w:sz w:val="18"/>
      <w:szCs w:val="18"/>
    </w:rPr>
  </w:style>
  <w:style w:type="table" w:styleId="aa">
    <w:name w:val="Table Theme"/>
    <w:basedOn w:val="a1"/>
    <w:rsid w:val="00E32B0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435ACA"/>
    <w:pPr>
      <w:widowControl w:val="0"/>
      <w:jc w:val="both"/>
    </w:pPr>
    <w:rPr>
      <w:rFonts w:eastAsia="仿宋_GB2312"/>
      <w:kern w:val="2"/>
      <w:sz w:val="32"/>
      <w:szCs w:val="24"/>
    </w:rPr>
  </w:style>
  <w:style w:type="paragraph" w:styleId="ac">
    <w:name w:val="Balloon Text"/>
    <w:basedOn w:val="a"/>
    <w:link w:val="Char"/>
    <w:rsid w:val="00C3047F"/>
    <w:rPr>
      <w:sz w:val="18"/>
      <w:szCs w:val="18"/>
    </w:rPr>
  </w:style>
  <w:style w:type="character" w:customStyle="1" w:styleId="Char">
    <w:name w:val="批注框文本 Char"/>
    <w:link w:val="ac"/>
    <w:rsid w:val="00C3047F"/>
    <w:rPr>
      <w:rFonts w:eastAsia="仿宋_GB2312"/>
      <w:kern w:val="2"/>
      <w:sz w:val="18"/>
      <w:szCs w:val="18"/>
    </w:rPr>
  </w:style>
  <w:style w:type="character" w:styleId="ad">
    <w:name w:val="annotation reference"/>
    <w:uiPriority w:val="99"/>
    <w:semiHidden/>
    <w:rsid w:val="00194DEB"/>
    <w:rPr>
      <w:sz w:val="21"/>
      <w:szCs w:val="21"/>
    </w:rPr>
  </w:style>
  <w:style w:type="paragraph" w:styleId="ae">
    <w:name w:val="annotation text"/>
    <w:basedOn w:val="a"/>
    <w:link w:val="Char0"/>
    <w:uiPriority w:val="99"/>
    <w:semiHidden/>
    <w:rsid w:val="00194DEB"/>
    <w:pPr>
      <w:jc w:val="left"/>
    </w:pPr>
  </w:style>
  <w:style w:type="paragraph" w:styleId="af">
    <w:name w:val="annotation subject"/>
    <w:basedOn w:val="ae"/>
    <w:next w:val="ae"/>
    <w:semiHidden/>
    <w:rsid w:val="00194DEB"/>
    <w:rPr>
      <w:b/>
      <w:bCs/>
    </w:rPr>
  </w:style>
  <w:style w:type="paragraph" w:styleId="af0">
    <w:name w:val="Revision"/>
    <w:hidden/>
    <w:uiPriority w:val="99"/>
    <w:semiHidden/>
    <w:rsid w:val="00D80215"/>
    <w:rPr>
      <w:rFonts w:eastAsia="仿宋_GB2312"/>
      <w:kern w:val="2"/>
      <w:sz w:val="32"/>
      <w:szCs w:val="24"/>
    </w:rPr>
  </w:style>
  <w:style w:type="character" w:customStyle="1" w:styleId="Char0">
    <w:name w:val="批注文字 Char"/>
    <w:link w:val="ae"/>
    <w:uiPriority w:val="99"/>
    <w:semiHidden/>
    <w:rsid w:val="00C11DB8"/>
    <w:rPr>
      <w:rFonts w:eastAsia="仿宋_GB2312"/>
      <w:kern w:val="2"/>
      <w:sz w:val="32"/>
      <w:szCs w:val="24"/>
    </w:rPr>
  </w:style>
  <w:style w:type="paragraph" w:styleId="af1">
    <w:name w:val="Date"/>
    <w:basedOn w:val="a"/>
    <w:next w:val="a"/>
    <w:link w:val="Char1"/>
    <w:rsid w:val="00B14C34"/>
    <w:pPr>
      <w:ind w:leftChars="2500" w:left="100"/>
    </w:pPr>
  </w:style>
  <w:style w:type="character" w:customStyle="1" w:styleId="Char1">
    <w:name w:val="日期 Char"/>
    <w:link w:val="af1"/>
    <w:rsid w:val="00B14C34"/>
    <w:rPr>
      <w:rFonts w:eastAsia="仿宋_GB2312"/>
      <w:kern w:val="2"/>
      <w:sz w:val="32"/>
      <w:szCs w:val="24"/>
    </w:rPr>
  </w:style>
  <w:style w:type="paragraph" w:styleId="af2">
    <w:name w:val="Body Text Indent"/>
    <w:basedOn w:val="a"/>
    <w:link w:val="Char2"/>
    <w:rsid w:val="00AD7FDA"/>
    <w:pPr>
      <w:spacing w:line="360" w:lineRule="auto"/>
      <w:ind w:left="240" w:hangingChars="100" w:hanging="240"/>
    </w:pPr>
    <w:rPr>
      <w:sz w:val="24"/>
    </w:rPr>
  </w:style>
  <w:style w:type="character" w:customStyle="1" w:styleId="Char2">
    <w:name w:val="正文文本缩进 Char"/>
    <w:link w:val="af2"/>
    <w:rsid w:val="00AD7FDA"/>
    <w:rPr>
      <w:rFonts w:eastAsia="仿宋_GB2312"/>
      <w:kern w:val="2"/>
      <w:sz w:val="24"/>
      <w:szCs w:val="24"/>
    </w:rPr>
  </w:style>
  <w:style w:type="paragraph" w:styleId="af3">
    <w:name w:val="List Paragraph"/>
    <w:basedOn w:val="a"/>
    <w:uiPriority w:val="34"/>
    <w:qFormat/>
    <w:rsid w:val="00BD1C8B"/>
    <w:pPr>
      <w:ind w:firstLineChars="200" w:firstLine="420"/>
    </w:pPr>
    <w:rPr>
      <w:rFonts w:asciiTheme="minorHAnsi" w:eastAsiaTheme="minorEastAsia" w:hAnsiTheme="minorHAnsi" w:cstheme="minorBidi"/>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3526132">
      <w:bodyDiv w:val="1"/>
      <w:marLeft w:val="0"/>
      <w:marRight w:val="0"/>
      <w:marTop w:val="0"/>
      <w:marBottom w:val="0"/>
      <w:divBdr>
        <w:top w:val="none" w:sz="0" w:space="0" w:color="auto"/>
        <w:left w:val="none" w:sz="0" w:space="0" w:color="auto"/>
        <w:bottom w:val="none" w:sz="0" w:space="0" w:color="auto"/>
        <w:right w:val="none" w:sz="0" w:space="0" w:color="auto"/>
      </w:divBdr>
    </w:div>
    <w:div w:id="210969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ew\Application%20Data\Microsoft\Templates\&#24179;&#34892;&#2599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E157EF-0E77-45B6-8822-581C98D69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平行文</Template>
  <TotalTime>224</TotalTime>
  <Pages>12</Pages>
  <Words>1294</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湘理职院〔2006〕×号</vt:lpstr>
    </vt:vector>
  </TitlesOfParts>
  <Company>微软中国</Company>
  <LinksUpToDate>false</LinksUpToDate>
  <CharactersWithSpaces>8659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湘理职院〔2006〕×号</dc:title>
  <dc:creator>微软用户</dc:creator>
  <cp:lastModifiedBy>lenovo</cp:lastModifiedBy>
  <cp:revision>1</cp:revision>
  <cp:lastPrinted>2011-05-16T01:20:00Z</cp:lastPrinted>
  <dcterms:created xsi:type="dcterms:W3CDTF">2017-08-31T00:02:00Z</dcterms:created>
  <dcterms:modified xsi:type="dcterms:W3CDTF">2017-09-12T03:31:00Z</dcterms:modified>
</cp:coreProperties>
</file>