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8F1FA" w14:textId="38855A5D" w:rsidR="006D6583"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r>
        <w:rPr>
          <w:rFonts w:asciiTheme="majorHAnsi" w:hAnsiTheme="majorHAnsi"/>
          <w:b/>
          <w:noProof/>
          <w:color w:val="365F91" w:themeColor="accent1" w:themeShade="BF"/>
          <w:sz w:val="32"/>
          <w:szCs w:val="32"/>
          <w:lang w:val="en-US"/>
        </w:rPr>
        <w:drawing>
          <wp:inline distT="0" distB="0" distL="0" distR="0" wp14:anchorId="228C16C3" wp14:editId="1857B183">
            <wp:extent cx="1913255" cy="409575"/>
            <wp:effectExtent l="0" t="0" r="0" b="9525"/>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2" cstate="print">
                      <a:extLst>
                        <a:ext uri="{28A0092B-C50C-407E-A947-70E740481C1C}">
                          <a14:useLocalDpi xmlns:a14="http://schemas.microsoft.com/office/drawing/2010/main" val="0"/>
                        </a:ext>
                      </a:extLst>
                    </a:blip>
                    <a:srcRect b="-967"/>
                    <a:stretch/>
                  </pic:blipFill>
                  <pic:spPr bwMode="auto">
                    <a:xfrm>
                      <a:off x="0" y="0"/>
                      <a:ext cx="1939308" cy="415152"/>
                    </a:xfrm>
                    <a:prstGeom prst="rect">
                      <a:avLst/>
                    </a:prstGeom>
                    <a:ln>
                      <a:noFill/>
                    </a:ln>
                    <a:extLst>
                      <a:ext uri="{53640926-AAD7-44D8-BBD7-CCE9431645EC}">
                        <a14:shadowObscured xmlns:a14="http://schemas.microsoft.com/office/drawing/2010/main"/>
                      </a:ext>
                    </a:extLst>
                  </pic:spPr>
                </pic:pic>
              </a:graphicData>
            </a:graphic>
          </wp:inline>
        </w:drawing>
      </w:r>
    </w:p>
    <w:p w14:paraId="6EE8648B" w14:textId="646622A1" w:rsidR="00F22C69"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p>
    <w:p w14:paraId="3D4B5753" w14:textId="77777777" w:rsidR="00F22C69"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p>
    <w:p w14:paraId="6DDB8152" w14:textId="42219B6F" w:rsidR="006D6583" w:rsidRPr="001C20D6" w:rsidRDefault="006D6583" w:rsidP="006D658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D6583">
      <w:pPr>
        <w:pStyle w:val="Header"/>
        <w:tabs>
          <w:tab w:val="clear" w:pos="4536"/>
          <w:tab w:val="clear" w:pos="9072"/>
        </w:tabs>
        <w:jc w:val="center"/>
        <w:rPr>
          <w:rFonts w:ascii="Arial" w:eastAsiaTheme="minorHAnsi" w:hAnsi="Arial" w:cs="Arial"/>
          <w:b/>
          <w:sz w:val="28"/>
          <w:szCs w:val="28"/>
          <w:lang w:val="en-CA" w:eastAsia="en-US"/>
        </w:rPr>
      </w:pPr>
    </w:p>
    <w:p w14:paraId="4FB95304" w14:textId="7733EF74" w:rsidR="00CF4122" w:rsidRPr="001C20D6" w:rsidRDefault="00CF4122" w:rsidP="006D6583">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7F98D5D" w14:textId="20B0D4FA" w:rsidR="006D6583" w:rsidRDefault="006D6583" w:rsidP="00CF4122">
      <w:pPr>
        <w:pStyle w:val="Header"/>
        <w:tabs>
          <w:tab w:val="clear" w:pos="4536"/>
          <w:tab w:val="clear" w:pos="9072"/>
        </w:tabs>
        <w:jc w:val="center"/>
        <w:rPr>
          <w:rFonts w:asciiTheme="majorHAnsi" w:hAnsiTheme="majorHAnsi"/>
          <w:b/>
          <w:sz w:val="28"/>
          <w:szCs w:val="28"/>
          <w:lang w:val="en-US"/>
        </w:rPr>
      </w:pPr>
    </w:p>
    <w:p w14:paraId="3FB4BBB3" w14:textId="299A33FC"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186EE21A" w14:textId="58FBFD60" w:rsidR="008D3543" w:rsidRPr="008D3543" w:rsidRDefault="008D3543" w:rsidP="008D3543">
      <w:pPr>
        <w:spacing w:after="120"/>
        <w:rPr>
          <w:rFonts w:asciiTheme="minorHAnsi" w:hAnsiTheme="minorHAnsi"/>
          <w:b/>
          <w:lang w:val="en-US"/>
        </w:rPr>
      </w:pPr>
      <w:r w:rsidRPr="008D3543">
        <w:rPr>
          <w:rFonts w:asciiTheme="minorHAnsi" w:hAnsiTheme="minorHAnsi"/>
          <w:b/>
          <w:lang w:val="en-US"/>
        </w:rPr>
        <w:t>Duration:</w:t>
      </w:r>
      <w:r w:rsidR="003A3208">
        <w:rPr>
          <w:rFonts w:asciiTheme="minorHAnsi" w:hAnsiTheme="minorHAnsi"/>
          <w:b/>
          <w:lang w:val="en-US"/>
        </w:rPr>
        <w:t xml:space="preserve"> </w:t>
      </w:r>
      <w:r w:rsidR="003A3208" w:rsidRPr="003A3208">
        <w:rPr>
          <w:rFonts w:asciiTheme="minorHAnsi" w:hAnsiTheme="minorHAnsi"/>
          <w:bCs/>
          <w:lang w:val="en-US"/>
        </w:rPr>
        <w:t>12 months</w:t>
      </w:r>
    </w:p>
    <w:p w14:paraId="70E4AD9A" w14:textId="54107FD9" w:rsidR="008D3543" w:rsidRPr="008D3543" w:rsidRDefault="008D3543" w:rsidP="008D3543">
      <w:pPr>
        <w:spacing w:after="120"/>
        <w:rPr>
          <w:rFonts w:asciiTheme="minorHAnsi" w:hAnsiTheme="minorHAnsi"/>
          <w:b/>
          <w:lang w:val="en-US"/>
        </w:rPr>
      </w:pPr>
      <w:r w:rsidRPr="008D3543">
        <w:rPr>
          <w:rFonts w:asciiTheme="minorHAnsi" w:hAnsiTheme="minorHAnsi"/>
          <w:b/>
          <w:lang w:val="en-US"/>
        </w:rPr>
        <w:t xml:space="preserve">Location: </w:t>
      </w:r>
      <w:r w:rsidR="003A3208" w:rsidRPr="003A3208">
        <w:rPr>
          <w:rFonts w:asciiTheme="minorHAnsi" w:hAnsiTheme="minorHAnsi"/>
          <w:bCs/>
          <w:lang w:val="en-US"/>
        </w:rPr>
        <w:t>Yaoundé, Cameroon</w:t>
      </w:r>
    </w:p>
    <w:p w14:paraId="58311527" w14:textId="45E23A04" w:rsidR="008D3543" w:rsidRPr="008D3543" w:rsidRDefault="008D3543" w:rsidP="008D3543">
      <w:pPr>
        <w:spacing w:after="120"/>
        <w:rPr>
          <w:rFonts w:asciiTheme="minorHAnsi" w:hAnsiTheme="minorHAnsi"/>
          <w:i/>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003A3208">
        <w:rPr>
          <w:rFonts w:asciiTheme="minorHAnsi" w:hAnsiTheme="minorHAnsi"/>
          <w:i/>
          <w:lang w:val="en-US"/>
        </w:rPr>
        <w:t xml:space="preserve">Natural Sciences </w:t>
      </w:r>
      <w:r w:rsidRPr="008D3543">
        <w:rPr>
          <w:rFonts w:asciiTheme="minorHAnsi" w:hAnsiTheme="minorHAnsi"/>
          <w:i/>
          <w:lang w:val="en-US"/>
        </w:rPr>
        <w:t xml:space="preserve"> </w:t>
      </w:r>
    </w:p>
    <w:p w14:paraId="271FFE04" w14:textId="715500BC" w:rsidR="008D3543" w:rsidRPr="008D3543" w:rsidRDefault="008D3543" w:rsidP="008D3543">
      <w:pPr>
        <w:spacing w:after="120"/>
        <w:rPr>
          <w:rFonts w:asciiTheme="minorHAnsi" w:hAnsiTheme="minorHAnsi"/>
          <w:b/>
          <w:lang w:val="en-US"/>
        </w:rPr>
      </w:pPr>
      <w:r w:rsidRPr="008D3543">
        <w:rPr>
          <w:rFonts w:asciiTheme="minorHAnsi" w:hAnsiTheme="minorHAnsi"/>
          <w:b/>
          <w:lang w:val="en-US"/>
        </w:rPr>
        <w:t xml:space="preserve">Supervisor (name, title): </w:t>
      </w:r>
      <w:r w:rsidR="003A3208" w:rsidRPr="007D7534">
        <w:rPr>
          <w:rFonts w:asciiTheme="minorHAnsi" w:hAnsiTheme="minorHAnsi" w:cstheme="minorHAnsi"/>
          <w:lang w:val="en-US"/>
        </w:rPr>
        <w:t xml:space="preserve">Mr. </w:t>
      </w:r>
      <w:r w:rsidR="003A3208" w:rsidRPr="003B06E2">
        <w:rPr>
          <w:rFonts w:asciiTheme="minorHAnsi" w:hAnsiTheme="minorHAnsi" w:cstheme="minorHAnsi"/>
          <w:lang w:val="en-US"/>
        </w:rPr>
        <w:t>DIAWARA, Bandiougou</w:t>
      </w:r>
      <w:r w:rsidR="003A3208" w:rsidRPr="007D7534">
        <w:rPr>
          <w:rFonts w:asciiTheme="minorHAnsi" w:hAnsiTheme="minorHAnsi" w:cstheme="minorHAnsi"/>
          <w:lang w:val="en-US"/>
        </w:rPr>
        <w:t xml:space="preserve">, </w:t>
      </w:r>
      <w:r w:rsidR="003A3208">
        <w:rPr>
          <w:rFonts w:asciiTheme="minorHAnsi" w:hAnsiTheme="minorHAnsi" w:cstheme="minorHAnsi"/>
          <w:lang w:val="en-US"/>
        </w:rPr>
        <w:t>SC</w:t>
      </w:r>
      <w:r w:rsidR="003A3208" w:rsidRPr="007D7534">
        <w:rPr>
          <w:rFonts w:asciiTheme="minorHAnsi" w:hAnsiTheme="minorHAnsi" w:cstheme="minorHAnsi"/>
          <w:lang w:val="en-US"/>
        </w:rPr>
        <w:t xml:space="preserve"> </w:t>
      </w:r>
      <w:proofErr w:type="spellStart"/>
      <w:r w:rsidR="003A3208" w:rsidRPr="007D7534">
        <w:rPr>
          <w:rFonts w:asciiTheme="minorHAnsi" w:hAnsiTheme="minorHAnsi" w:cstheme="minorHAnsi"/>
          <w:lang w:val="en-US"/>
        </w:rPr>
        <w:t>Programme</w:t>
      </w:r>
      <w:proofErr w:type="spellEnd"/>
      <w:r w:rsidR="003A3208" w:rsidRPr="007D7534">
        <w:rPr>
          <w:rFonts w:asciiTheme="minorHAnsi" w:hAnsiTheme="minorHAnsi" w:cstheme="minorHAnsi"/>
          <w:lang w:val="en-US"/>
        </w:rPr>
        <w:t xml:space="preserve"> Specialist</w:t>
      </w:r>
    </w:p>
    <w:p w14:paraId="1D70976F" w14:textId="1BC91A93" w:rsidR="008D3543" w:rsidRDefault="008D3543" w:rsidP="00CF4122">
      <w:pPr>
        <w:pStyle w:val="Header"/>
        <w:tabs>
          <w:tab w:val="clear" w:pos="4536"/>
          <w:tab w:val="clear" w:pos="9072"/>
        </w:tabs>
        <w:jc w:val="center"/>
        <w:rPr>
          <w:rFonts w:asciiTheme="majorHAnsi" w:hAnsiTheme="majorHAnsi"/>
          <w:b/>
          <w:sz w:val="28"/>
          <w:szCs w:val="28"/>
          <w:lang w:val="en-US"/>
        </w:rPr>
      </w:pPr>
    </w:p>
    <w:p w14:paraId="13E7E356" w14:textId="0FDB8A20"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689357B0" w14:textId="77777777" w:rsidR="003A3208" w:rsidRPr="005F768B" w:rsidRDefault="003A3208" w:rsidP="003A3208">
      <w:pPr>
        <w:spacing w:after="120"/>
        <w:jc w:val="both"/>
        <w:rPr>
          <w:rFonts w:asciiTheme="minorHAnsi" w:hAnsiTheme="minorHAnsi" w:cstheme="minorHAnsi"/>
          <w:lang w:val="en-US"/>
        </w:rPr>
      </w:pPr>
      <w:r w:rsidRPr="005F768B">
        <w:rPr>
          <w:rFonts w:asciiTheme="minorHAnsi" w:hAnsiTheme="minorHAnsi" w:cstheme="minorHAnsi"/>
          <w:lang w:val="en-US"/>
        </w:rPr>
        <w:t xml:space="preserve">UNESCO, through its headquarters and the Yaoundé Regional Office </w:t>
      </w:r>
      <w:r>
        <w:rPr>
          <w:rFonts w:asciiTheme="minorHAnsi" w:hAnsiTheme="minorHAnsi" w:cstheme="minorHAnsi"/>
          <w:lang w:val="en-US"/>
        </w:rPr>
        <w:t xml:space="preserve">for Central Africa </w:t>
      </w:r>
      <w:r w:rsidRPr="005F768B">
        <w:rPr>
          <w:rFonts w:asciiTheme="minorHAnsi" w:hAnsiTheme="minorHAnsi" w:cstheme="minorHAnsi"/>
          <w:lang w:val="en-US"/>
        </w:rPr>
        <w:t xml:space="preserve">teams, is boosting activities in the field of </w:t>
      </w:r>
      <w:r>
        <w:rPr>
          <w:rFonts w:asciiTheme="minorHAnsi" w:hAnsiTheme="minorHAnsi" w:cstheme="minorHAnsi"/>
          <w:lang w:val="en-US"/>
        </w:rPr>
        <w:t>Natural Sciences</w:t>
      </w:r>
      <w:r w:rsidRPr="005F768B">
        <w:rPr>
          <w:rFonts w:asciiTheme="minorHAnsi" w:hAnsiTheme="minorHAnsi" w:cstheme="minorHAnsi"/>
          <w:lang w:val="en-US"/>
        </w:rPr>
        <w:t xml:space="preserve"> </w:t>
      </w:r>
      <w:r>
        <w:rPr>
          <w:rFonts w:asciiTheme="minorHAnsi" w:hAnsiTheme="minorHAnsi" w:cstheme="minorHAnsi"/>
          <w:lang w:val="en-US"/>
        </w:rPr>
        <w:t xml:space="preserve">in the sub-region.  </w:t>
      </w:r>
      <w:r w:rsidRPr="00852FE3">
        <w:rPr>
          <w:rFonts w:asciiTheme="minorHAnsi" w:hAnsiTheme="minorHAnsi" w:cstheme="minorHAnsi"/>
          <w:lang w:val="en-US"/>
        </w:rPr>
        <w:t>During the</w:t>
      </w:r>
      <w:r>
        <w:rPr>
          <w:rFonts w:asciiTheme="minorHAnsi" w:hAnsiTheme="minorHAnsi" w:cstheme="minorHAnsi"/>
          <w:lang w:val="en-US"/>
        </w:rPr>
        <w:t xml:space="preserve"> biennium 2022-2023, the Natural Sciences </w:t>
      </w:r>
      <w:r w:rsidRPr="007D7534">
        <w:rPr>
          <w:rFonts w:asciiTheme="minorHAnsi" w:hAnsiTheme="minorHAnsi" w:cstheme="minorHAnsi"/>
          <w:lang w:val="en-US"/>
        </w:rPr>
        <w:t>(</w:t>
      </w:r>
      <w:r>
        <w:rPr>
          <w:rFonts w:asciiTheme="minorHAnsi" w:hAnsiTheme="minorHAnsi" w:cstheme="minorHAnsi"/>
          <w:lang w:val="en-US"/>
        </w:rPr>
        <w:t>SC</w:t>
      </w:r>
      <w:r w:rsidRPr="007D7534">
        <w:rPr>
          <w:rFonts w:asciiTheme="minorHAnsi" w:hAnsiTheme="minorHAnsi" w:cstheme="minorHAnsi"/>
          <w:lang w:val="en-US"/>
        </w:rPr>
        <w:t xml:space="preserve">) </w:t>
      </w:r>
      <w:r>
        <w:rPr>
          <w:rFonts w:asciiTheme="minorHAnsi" w:hAnsiTheme="minorHAnsi" w:cstheme="minorHAnsi"/>
          <w:lang w:val="en-US"/>
        </w:rPr>
        <w:t xml:space="preserve">Sector </w:t>
      </w:r>
      <w:r w:rsidRPr="00852FE3">
        <w:rPr>
          <w:rFonts w:asciiTheme="minorHAnsi" w:hAnsiTheme="minorHAnsi" w:cstheme="minorHAnsi"/>
          <w:lang w:val="en-US"/>
        </w:rPr>
        <w:t>continue</w:t>
      </w:r>
      <w:r>
        <w:rPr>
          <w:rFonts w:asciiTheme="minorHAnsi" w:hAnsiTheme="minorHAnsi" w:cstheme="minorHAnsi"/>
          <w:lang w:val="en-US"/>
        </w:rPr>
        <w:t>s</w:t>
      </w:r>
      <w:r w:rsidRPr="00852FE3">
        <w:rPr>
          <w:rFonts w:asciiTheme="minorHAnsi" w:hAnsiTheme="minorHAnsi" w:cstheme="minorHAnsi"/>
          <w:lang w:val="en-US"/>
        </w:rPr>
        <w:t xml:space="preserve"> to support Member States in their efforts to promote </w:t>
      </w:r>
      <w:r>
        <w:rPr>
          <w:rFonts w:asciiTheme="minorHAnsi" w:hAnsiTheme="minorHAnsi" w:cstheme="minorHAnsi"/>
          <w:lang w:val="en-US"/>
        </w:rPr>
        <w:t>sciences</w:t>
      </w:r>
      <w:r w:rsidRPr="00852FE3">
        <w:rPr>
          <w:rFonts w:asciiTheme="minorHAnsi" w:hAnsiTheme="minorHAnsi" w:cstheme="minorHAnsi"/>
          <w:lang w:val="en-US"/>
        </w:rPr>
        <w:t xml:space="preserve"> and the creative economy and safeguard </w:t>
      </w:r>
      <w:r w:rsidRPr="008640AD">
        <w:rPr>
          <w:rFonts w:asciiTheme="minorHAnsi" w:hAnsiTheme="minorHAnsi" w:cstheme="minorHAnsi"/>
          <w:lang w:val="en-US"/>
        </w:rPr>
        <w:t xml:space="preserve">ecological, water sciences and </w:t>
      </w:r>
      <w:r w:rsidRPr="008640AD">
        <w:rPr>
          <w:rFonts w:asciiTheme="minorHAnsi" w:hAnsiTheme="minorHAnsi" w:cstheme="minorHAnsi"/>
          <w:lang w:val="en-GB"/>
        </w:rPr>
        <w:t xml:space="preserve">Science Technology and Innovation </w:t>
      </w:r>
      <w:r w:rsidRPr="008640AD">
        <w:rPr>
          <w:rFonts w:asciiTheme="minorHAnsi" w:hAnsiTheme="minorHAnsi" w:cstheme="minorHAnsi"/>
          <w:lang w:val="en-US"/>
        </w:rPr>
        <w:t>in response</w:t>
      </w:r>
      <w:r w:rsidRPr="00852FE3">
        <w:rPr>
          <w:rFonts w:asciiTheme="minorHAnsi" w:hAnsiTheme="minorHAnsi" w:cstheme="minorHAnsi"/>
          <w:lang w:val="en-US"/>
        </w:rPr>
        <w:t xml:space="preserve"> to the global challenges and in the implementation of the 2030 Agenda for Sustainable Development</w:t>
      </w:r>
      <w:r>
        <w:rPr>
          <w:rFonts w:asciiTheme="minorHAnsi" w:hAnsiTheme="minorHAnsi" w:cstheme="minorHAnsi"/>
          <w:lang w:val="en-US"/>
        </w:rPr>
        <w:t>.</w:t>
      </w:r>
      <w:r w:rsidRPr="006A36DF">
        <w:rPr>
          <w:rFonts w:asciiTheme="minorHAnsi" w:hAnsiTheme="minorHAnsi" w:cstheme="minorHAnsi"/>
          <w:lang w:val="en-US"/>
        </w:rPr>
        <w:t xml:space="preserve"> Actions undertaken by the </w:t>
      </w:r>
      <w:r>
        <w:rPr>
          <w:rFonts w:asciiTheme="minorHAnsi" w:hAnsiTheme="minorHAnsi" w:cstheme="minorHAnsi"/>
          <w:lang w:val="en-US"/>
        </w:rPr>
        <w:t>Natural Sciences</w:t>
      </w:r>
      <w:r w:rsidRPr="006A36DF">
        <w:rPr>
          <w:rFonts w:asciiTheme="minorHAnsi" w:hAnsiTheme="minorHAnsi" w:cstheme="minorHAnsi"/>
          <w:lang w:val="en-US"/>
        </w:rPr>
        <w:t xml:space="preserve"> Sector </w:t>
      </w:r>
      <w:r>
        <w:rPr>
          <w:rFonts w:asciiTheme="minorHAnsi" w:hAnsiTheme="minorHAnsi" w:cstheme="minorHAnsi"/>
          <w:lang w:val="en-US"/>
        </w:rPr>
        <w:t>are</w:t>
      </w:r>
      <w:r w:rsidRPr="006A36DF">
        <w:rPr>
          <w:rFonts w:asciiTheme="minorHAnsi" w:hAnsiTheme="minorHAnsi" w:cstheme="minorHAnsi"/>
          <w:lang w:val="en-US"/>
        </w:rPr>
        <w:t xml:space="preserve"> also contribut</w:t>
      </w:r>
      <w:r>
        <w:rPr>
          <w:rFonts w:asciiTheme="minorHAnsi" w:hAnsiTheme="minorHAnsi" w:cstheme="minorHAnsi"/>
          <w:lang w:val="en-US"/>
        </w:rPr>
        <w:t>ing</w:t>
      </w:r>
      <w:r w:rsidRPr="006A36DF">
        <w:rPr>
          <w:rFonts w:asciiTheme="minorHAnsi" w:hAnsiTheme="minorHAnsi" w:cstheme="minorHAnsi"/>
          <w:lang w:val="en-US"/>
        </w:rPr>
        <w:t xml:space="preserve"> to the achievement of internationally agreed development goals, including the African Union Agenda 2063 “The Africa We Want”, and in particular Aspiration </w:t>
      </w:r>
      <w:r>
        <w:rPr>
          <w:rFonts w:asciiTheme="minorHAnsi" w:hAnsiTheme="minorHAnsi" w:cstheme="minorHAnsi"/>
          <w:lang w:val="en-US"/>
        </w:rPr>
        <w:t>1</w:t>
      </w:r>
      <w:r w:rsidRPr="006A36DF">
        <w:rPr>
          <w:rFonts w:asciiTheme="minorHAnsi" w:hAnsiTheme="minorHAnsi" w:cstheme="minorHAnsi"/>
          <w:lang w:val="en-US"/>
        </w:rPr>
        <w:t xml:space="preserve"> “</w:t>
      </w:r>
      <w:r w:rsidRPr="00C0247D">
        <w:rPr>
          <w:rFonts w:asciiTheme="minorHAnsi" w:hAnsiTheme="minorHAnsi" w:cstheme="minorHAnsi"/>
          <w:lang w:val="en-US"/>
        </w:rPr>
        <w:t>A Prosperous Africa, based on Inclusive Growth and Sustainable Development</w:t>
      </w:r>
      <w:r w:rsidRPr="006A36DF">
        <w:rPr>
          <w:rFonts w:asciiTheme="minorHAnsi" w:hAnsiTheme="minorHAnsi" w:cstheme="minorHAnsi"/>
          <w:lang w:val="en-US"/>
        </w:rPr>
        <w:t>”</w:t>
      </w:r>
      <w:r>
        <w:rPr>
          <w:rFonts w:asciiTheme="minorHAnsi" w:hAnsiTheme="minorHAnsi" w:cstheme="minorHAnsi"/>
          <w:lang w:val="en-US"/>
        </w:rPr>
        <w:t xml:space="preserve"> with </w:t>
      </w:r>
      <w:r w:rsidRPr="00C86FFD">
        <w:rPr>
          <w:rFonts w:asciiTheme="minorHAnsi" w:hAnsiTheme="minorHAnsi" w:cstheme="minorHAnsi"/>
          <w:lang w:val="en-US"/>
        </w:rPr>
        <w:t xml:space="preserve">Environmentally sustainable and climate resilient economies and communities </w:t>
      </w:r>
      <w:r>
        <w:rPr>
          <w:rFonts w:asciiTheme="minorHAnsi" w:hAnsiTheme="minorHAnsi" w:cstheme="minorHAnsi"/>
          <w:lang w:val="en-US"/>
        </w:rPr>
        <w:t>as goals. T</w:t>
      </w:r>
      <w:r w:rsidRPr="00A269B4">
        <w:rPr>
          <w:rFonts w:asciiTheme="minorHAnsi" w:hAnsiTheme="minorHAnsi" w:cstheme="minorHAnsi"/>
          <w:lang w:val="en-US"/>
        </w:rPr>
        <w:t xml:space="preserve">o achieve these objectives, UNESCO actively participates in the work of the UN Country Team in Cameroon and closely cooperates with other development partners </w:t>
      </w:r>
      <w:r w:rsidRPr="00B207AF">
        <w:rPr>
          <w:rFonts w:asciiTheme="minorHAnsi" w:hAnsiTheme="minorHAnsi" w:cstheme="minorHAnsi"/>
          <w:lang w:val="en-US"/>
        </w:rPr>
        <w:t>in the sub-region</w:t>
      </w:r>
      <w:r w:rsidRPr="00A269B4">
        <w:rPr>
          <w:rFonts w:asciiTheme="minorHAnsi" w:hAnsiTheme="minorHAnsi" w:cstheme="minorHAnsi"/>
          <w:lang w:val="en-US"/>
        </w:rPr>
        <w:t>.</w:t>
      </w:r>
    </w:p>
    <w:p w14:paraId="7797F54B" w14:textId="77777777" w:rsidR="003A3208" w:rsidRPr="007D7534" w:rsidRDefault="003A3208" w:rsidP="003A3208">
      <w:pPr>
        <w:spacing w:after="120"/>
        <w:jc w:val="both"/>
        <w:rPr>
          <w:rFonts w:asciiTheme="minorHAnsi" w:hAnsiTheme="minorHAnsi" w:cstheme="minorHAnsi"/>
          <w:lang w:val="en-US"/>
        </w:rPr>
      </w:pPr>
      <w:r w:rsidRPr="007D7534">
        <w:rPr>
          <w:rFonts w:asciiTheme="minorHAnsi" w:hAnsiTheme="minorHAnsi" w:cstheme="minorHAnsi"/>
          <w:lang w:val="en-US"/>
        </w:rPr>
        <w:t xml:space="preserve">The UNESCO Yaoundé Regional Office through its </w:t>
      </w:r>
      <w:r>
        <w:rPr>
          <w:rFonts w:asciiTheme="minorHAnsi" w:hAnsiTheme="minorHAnsi" w:cstheme="minorHAnsi"/>
          <w:lang w:val="en-US"/>
        </w:rPr>
        <w:t>Natural Sciences</w:t>
      </w:r>
      <w:r w:rsidRPr="007D7534">
        <w:rPr>
          <w:rFonts w:asciiTheme="minorHAnsi" w:hAnsiTheme="minorHAnsi" w:cstheme="minorHAnsi"/>
          <w:lang w:val="en-US"/>
        </w:rPr>
        <w:t xml:space="preserve"> Sector is </w:t>
      </w:r>
      <w:r>
        <w:rPr>
          <w:rFonts w:asciiTheme="minorHAnsi" w:hAnsiTheme="minorHAnsi" w:cstheme="minorHAnsi"/>
          <w:lang w:val="en-US"/>
        </w:rPr>
        <w:t xml:space="preserve">therefore </w:t>
      </w:r>
      <w:r w:rsidRPr="007D7534">
        <w:rPr>
          <w:rFonts w:asciiTheme="minorHAnsi" w:hAnsiTheme="minorHAnsi" w:cstheme="minorHAnsi"/>
          <w:lang w:val="en-US"/>
        </w:rPr>
        <w:t>seeking to recruit a</w:t>
      </w:r>
      <w:r>
        <w:rPr>
          <w:rFonts w:asciiTheme="minorHAnsi" w:hAnsiTheme="minorHAnsi" w:cstheme="minorHAnsi"/>
          <w:lang w:val="en-US"/>
        </w:rPr>
        <w:t xml:space="preserve"> trainee</w:t>
      </w:r>
      <w:r w:rsidRPr="007D7534">
        <w:rPr>
          <w:rFonts w:asciiTheme="minorHAnsi" w:hAnsiTheme="minorHAnsi" w:cstheme="minorHAnsi"/>
          <w:lang w:val="en-US"/>
        </w:rPr>
        <w:t xml:space="preserve"> to assist </w:t>
      </w:r>
      <w:r>
        <w:rPr>
          <w:rFonts w:asciiTheme="minorHAnsi" w:hAnsiTheme="minorHAnsi" w:cstheme="minorHAnsi"/>
          <w:lang w:val="en-US"/>
        </w:rPr>
        <w:t>SC</w:t>
      </w:r>
      <w:r w:rsidRPr="007D7534">
        <w:rPr>
          <w:rFonts w:asciiTheme="minorHAnsi" w:hAnsiTheme="minorHAnsi" w:cstheme="minorHAnsi"/>
          <w:lang w:val="en-US"/>
        </w:rPr>
        <w:t xml:space="preserve"> Yaoundé</w:t>
      </w:r>
      <w:r>
        <w:rPr>
          <w:rFonts w:asciiTheme="minorHAnsi" w:hAnsiTheme="minorHAnsi" w:cstheme="minorHAnsi"/>
          <w:lang w:val="en-US"/>
        </w:rPr>
        <w:t>-based</w:t>
      </w:r>
      <w:r w:rsidRPr="007D7534">
        <w:rPr>
          <w:rFonts w:asciiTheme="minorHAnsi" w:hAnsiTheme="minorHAnsi" w:cstheme="minorHAnsi"/>
          <w:lang w:val="en-US"/>
        </w:rPr>
        <w:t xml:space="preserve"> operations. This will provide an opportunity for the selected candidate to build practical skills and develop experience working in an international organization; gain exposure to the international development field; and deepen the understanding of UNESCO development priorities and challenges. Working </w:t>
      </w:r>
      <w:r w:rsidRPr="007D7534">
        <w:rPr>
          <w:rFonts w:asciiTheme="minorHAnsi" w:hAnsiTheme="minorHAnsi" w:cs="Arial"/>
          <w:lang w:val="en-US"/>
        </w:rPr>
        <w:t xml:space="preserve">under the overall authority of the Director of the UNESCO Regional Office in Yaoundé, and the direct supervision of the </w:t>
      </w:r>
      <w:r>
        <w:rPr>
          <w:rFonts w:asciiTheme="minorHAnsi" w:hAnsiTheme="minorHAnsi" w:cs="Arial"/>
          <w:lang w:val="en-US"/>
        </w:rPr>
        <w:t>SC</w:t>
      </w:r>
      <w:r w:rsidRPr="007D7534">
        <w:rPr>
          <w:rFonts w:asciiTheme="minorHAnsi" w:hAnsiTheme="minorHAnsi" w:cs="Arial"/>
          <w:lang w:val="en-US"/>
        </w:rPr>
        <w:t xml:space="preserve"> </w:t>
      </w:r>
      <w:proofErr w:type="spellStart"/>
      <w:r w:rsidRPr="007D7534">
        <w:rPr>
          <w:rFonts w:asciiTheme="minorHAnsi" w:hAnsiTheme="minorHAnsi" w:cs="Arial"/>
          <w:lang w:val="en-US"/>
        </w:rPr>
        <w:t>Programme</w:t>
      </w:r>
      <w:proofErr w:type="spellEnd"/>
      <w:r w:rsidRPr="007D7534">
        <w:rPr>
          <w:rFonts w:asciiTheme="minorHAnsi" w:hAnsiTheme="minorHAnsi" w:cs="Arial"/>
          <w:lang w:val="en-US"/>
        </w:rPr>
        <w:t xml:space="preserve"> Specialist,</w:t>
      </w:r>
      <w:r w:rsidRPr="007D7534">
        <w:rPr>
          <w:rFonts w:asciiTheme="minorHAnsi" w:hAnsiTheme="minorHAnsi" w:cstheme="minorHAnsi"/>
          <w:lang w:val="en-US"/>
        </w:rPr>
        <w:t xml:space="preserve"> the </w:t>
      </w:r>
      <w:r>
        <w:rPr>
          <w:rFonts w:asciiTheme="minorHAnsi" w:hAnsiTheme="minorHAnsi" w:cstheme="minorHAnsi"/>
          <w:lang w:val="en-US"/>
        </w:rPr>
        <w:t xml:space="preserve">trainee </w:t>
      </w:r>
      <w:r w:rsidRPr="007D7534">
        <w:rPr>
          <w:rFonts w:asciiTheme="minorHAnsi" w:hAnsiTheme="minorHAnsi" w:cstheme="minorHAnsi"/>
          <w:lang w:val="en-US"/>
        </w:rPr>
        <w:t>will provide unit-wide support on the sector priorities domains</w:t>
      </w:r>
      <w:r>
        <w:rPr>
          <w:rFonts w:asciiTheme="minorHAnsi" w:hAnsiTheme="minorHAnsi" w:cstheme="minorHAnsi"/>
          <w:lang w:val="en-US"/>
        </w:rPr>
        <w:t xml:space="preserve"> by </w:t>
      </w:r>
      <w:r w:rsidRPr="005902E4">
        <w:rPr>
          <w:rFonts w:asciiTheme="minorHAnsi" w:hAnsiTheme="minorHAnsi" w:cstheme="minorHAnsi"/>
          <w:lang w:val="en-US"/>
        </w:rPr>
        <w:t>undertak</w:t>
      </w:r>
      <w:r>
        <w:rPr>
          <w:rFonts w:asciiTheme="minorHAnsi" w:hAnsiTheme="minorHAnsi" w:cstheme="minorHAnsi"/>
          <w:lang w:val="en-US"/>
        </w:rPr>
        <w:t>ing</w:t>
      </w:r>
      <w:r w:rsidRPr="005902E4">
        <w:rPr>
          <w:rFonts w:asciiTheme="minorHAnsi" w:hAnsiTheme="minorHAnsi" w:cstheme="minorHAnsi"/>
          <w:lang w:val="en-US"/>
        </w:rPr>
        <w:t xml:space="preserve"> the following tasks</w:t>
      </w:r>
      <w:r>
        <w:rPr>
          <w:rFonts w:asciiTheme="minorHAnsi" w:hAnsiTheme="minorHAnsi" w:cstheme="minorHAnsi"/>
          <w:lang w:val="en-US"/>
        </w:rPr>
        <w:t xml:space="preserve">: </w:t>
      </w:r>
      <w:r w:rsidRPr="005902E4">
        <w:rPr>
          <w:rFonts w:asciiTheme="minorHAnsi" w:hAnsiTheme="minorHAnsi" w:cstheme="minorHAnsi"/>
          <w:lang w:val="en-US"/>
        </w:rPr>
        <w:t xml:space="preserve"> </w:t>
      </w:r>
    </w:p>
    <w:p w14:paraId="1BAA2FD7" w14:textId="77777777" w:rsidR="003A3208" w:rsidRDefault="003A3208" w:rsidP="003A3208">
      <w:pPr>
        <w:numPr>
          <w:ilvl w:val="0"/>
          <w:numId w:val="2"/>
        </w:numPr>
        <w:spacing w:before="100" w:beforeAutospacing="1" w:after="100" w:afterAutospacing="1" w:line="276" w:lineRule="auto"/>
        <w:jc w:val="both"/>
        <w:rPr>
          <w:rFonts w:asciiTheme="minorHAnsi" w:hAnsiTheme="minorHAnsi" w:cs="Arial"/>
          <w:color w:val="000000"/>
          <w:lang w:val="en-US"/>
        </w:rPr>
      </w:pPr>
      <w:r w:rsidRPr="005F768B">
        <w:rPr>
          <w:rFonts w:asciiTheme="minorHAnsi" w:hAnsiTheme="minorHAnsi" w:cs="Arial"/>
          <w:color w:val="000000"/>
          <w:lang w:val="en-US"/>
        </w:rPr>
        <w:t xml:space="preserve">Support the delivery of the </w:t>
      </w:r>
      <w:r>
        <w:rPr>
          <w:rFonts w:asciiTheme="minorHAnsi" w:hAnsiTheme="minorHAnsi" w:cs="Arial"/>
          <w:color w:val="000000"/>
          <w:lang w:val="en-US"/>
        </w:rPr>
        <w:t>Natural Science</w:t>
      </w:r>
      <w:r w:rsidRPr="005F768B">
        <w:rPr>
          <w:rFonts w:asciiTheme="minorHAnsi" w:hAnsiTheme="minorHAnsi" w:cs="Arial"/>
          <w:color w:val="000000"/>
          <w:lang w:val="en-US"/>
        </w:rPr>
        <w:t xml:space="preserve"> </w:t>
      </w:r>
      <w:proofErr w:type="spellStart"/>
      <w:r w:rsidRPr="005F768B">
        <w:rPr>
          <w:rFonts w:asciiTheme="minorHAnsi" w:hAnsiTheme="minorHAnsi" w:cs="Arial"/>
          <w:color w:val="000000"/>
          <w:lang w:val="en-US"/>
        </w:rPr>
        <w:t>Programme</w:t>
      </w:r>
      <w:proofErr w:type="spellEnd"/>
      <w:r w:rsidRPr="005F768B">
        <w:rPr>
          <w:rFonts w:asciiTheme="minorHAnsi" w:hAnsiTheme="minorHAnsi" w:cs="Arial"/>
          <w:color w:val="000000"/>
          <w:lang w:val="en-US"/>
        </w:rPr>
        <w:t xml:space="preserve"> in line with the </w:t>
      </w:r>
      <w:r>
        <w:rPr>
          <w:rFonts w:asciiTheme="minorHAnsi" w:hAnsiTheme="minorHAnsi" w:cs="Arial"/>
          <w:color w:val="000000"/>
          <w:lang w:val="en-US"/>
        </w:rPr>
        <w:t>Natural Sciences</w:t>
      </w:r>
      <w:r w:rsidRPr="005F768B">
        <w:rPr>
          <w:rFonts w:asciiTheme="minorHAnsi" w:hAnsiTheme="minorHAnsi" w:cs="Arial"/>
          <w:color w:val="000000"/>
          <w:lang w:val="en-US"/>
        </w:rPr>
        <w:t xml:space="preserve"> Sector's strategies and priorities, and the U</w:t>
      </w:r>
      <w:r>
        <w:rPr>
          <w:rFonts w:asciiTheme="minorHAnsi" w:hAnsiTheme="minorHAnsi" w:cs="Arial"/>
          <w:color w:val="000000"/>
          <w:lang w:val="en-US"/>
        </w:rPr>
        <w:t>N strategic country instruments.</w:t>
      </w:r>
    </w:p>
    <w:p w14:paraId="6AFA0CAA" w14:textId="77777777" w:rsidR="003A3208" w:rsidRPr="005F768B" w:rsidRDefault="003A3208" w:rsidP="003A3208">
      <w:pPr>
        <w:numPr>
          <w:ilvl w:val="0"/>
          <w:numId w:val="2"/>
        </w:numPr>
        <w:spacing w:before="100" w:beforeAutospacing="1" w:after="100" w:afterAutospacing="1" w:line="276" w:lineRule="auto"/>
        <w:jc w:val="both"/>
        <w:rPr>
          <w:rFonts w:asciiTheme="minorHAnsi" w:hAnsiTheme="minorHAnsi" w:cs="Arial"/>
          <w:color w:val="000000"/>
          <w:lang w:val="en-US"/>
        </w:rPr>
      </w:pPr>
      <w:r w:rsidRPr="005F768B">
        <w:rPr>
          <w:rFonts w:asciiTheme="minorHAnsi" w:hAnsiTheme="minorHAnsi" w:cs="Arial"/>
          <w:color w:val="000000"/>
          <w:lang w:val="en-US"/>
        </w:rPr>
        <w:t xml:space="preserve">Support activities planned to promote </w:t>
      </w:r>
      <w:r>
        <w:rPr>
          <w:rFonts w:asciiTheme="minorHAnsi" w:hAnsiTheme="minorHAnsi" w:cs="Arial"/>
          <w:color w:val="000000"/>
          <w:lang w:val="en-US"/>
        </w:rPr>
        <w:t>natural science</w:t>
      </w:r>
      <w:r w:rsidRPr="005F768B">
        <w:rPr>
          <w:rFonts w:asciiTheme="minorHAnsi" w:hAnsiTheme="minorHAnsi" w:cs="Arial"/>
          <w:color w:val="000000"/>
          <w:lang w:val="en-US"/>
        </w:rPr>
        <w:t xml:space="preserve"> as a tool for </w:t>
      </w:r>
      <w:r>
        <w:rPr>
          <w:rFonts w:asciiTheme="minorHAnsi" w:hAnsiTheme="minorHAnsi" w:cs="Arial"/>
          <w:color w:val="000000"/>
          <w:lang w:val="en-US"/>
        </w:rPr>
        <w:t xml:space="preserve">inclusive </w:t>
      </w:r>
      <w:r w:rsidRPr="005F768B">
        <w:rPr>
          <w:rFonts w:asciiTheme="minorHAnsi" w:hAnsiTheme="minorHAnsi" w:cs="Arial"/>
          <w:color w:val="000000"/>
          <w:lang w:val="en-US"/>
        </w:rPr>
        <w:t xml:space="preserve">development, peace building and reconciliation. </w:t>
      </w:r>
    </w:p>
    <w:p w14:paraId="15C4D37E" w14:textId="77777777" w:rsidR="003A3208" w:rsidRPr="00EF7FCA" w:rsidRDefault="003A3208" w:rsidP="003A3208">
      <w:pPr>
        <w:numPr>
          <w:ilvl w:val="0"/>
          <w:numId w:val="2"/>
        </w:numPr>
        <w:spacing w:before="100" w:beforeAutospacing="1" w:after="100" w:afterAutospacing="1" w:line="276" w:lineRule="auto"/>
        <w:jc w:val="both"/>
        <w:rPr>
          <w:rFonts w:asciiTheme="minorHAnsi" w:hAnsiTheme="minorHAnsi" w:cs="Arial"/>
          <w:color w:val="000000"/>
          <w:lang w:val="en-US"/>
        </w:rPr>
      </w:pPr>
      <w:r w:rsidRPr="00EF7FCA">
        <w:rPr>
          <w:rFonts w:asciiTheme="minorHAnsi" w:hAnsiTheme="minorHAnsi" w:cs="Arial"/>
          <w:color w:val="000000"/>
          <w:lang w:val="en-US"/>
        </w:rPr>
        <w:lastRenderedPageBreak/>
        <w:t xml:space="preserve">Contribute to the organization of international events and conferences for promoting Sustainable natural resource management and Biodiversity conservation, Climate resilience and natural disasters preparedness and prevention, </w:t>
      </w:r>
      <w:r w:rsidRPr="00BA760D">
        <w:rPr>
          <w:rFonts w:asciiTheme="minorHAnsi" w:hAnsiTheme="minorHAnsi" w:cs="Arial"/>
          <w:color w:val="000000"/>
          <w:lang w:val="en-US"/>
        </w:rPr>
        <w:t>Renewable energy</w:t>
      </w:r>
      <w:r w:rsidRPr="00EF7FCA">
        <w:rPr>
          <w:rFonts w:asciiTheme="minorHAnsi" w:hAnsiTheme="minorHAnsi" w:cs="Arial"/>
          <w:color w:val="000000"/>
          <w:lang w:val="en-US"/>
        </w:rPr>
        <w:t xml:space="preserve"> for the achievement of the 2030 Agenda and the African Union 2063 Agenda “The Africa We Want”. </w:t>
      </w:r>
    </w:p>
    <w:p w14:paraId="3AF23475" w14:textId="77777777" w:rsidR="003A3208" w:rsidRPr="007D7534" w:rsidRDefault="003A3208" w:rsidP="003A3208">
      <w:pPr>
        <w:numPr>
          <w:ilvl w:val="0"/>
          <w:numId w:val="2"/>
        </w:numPr>
        <w:spacing w:before="100" w:beforeAutospacing="1" w:after="100" w:afterAutospacing="1" w:line="276" w:lineRule="auto"/>
        <w:jc w:val="both"/>
        <w:rPr>
          <w:rFonts w:asciiTheme="minorHAnsi" w:hAnsiTheme="minorHAnsi" w:cs="Arial"/>
          <w:color w:val="000000"/>
          <w:lang w:val="en-US"/>
        </w:rPr>
      </w:pPr>
      <w:r w:rsidRPr="007D7534">
        <w:rPr>
          <w:rFonts w:asciiTheme="minorHAnsi" w:hAnsiTheme="minorHAnsi" w:cs="Arial"/>
          <w:color w:val="000000"/>
          <w:lang w:val="en-US"/>
        </w:rPr>
        <w:t xml:space="preserve">Liaise with the concerned national/local authorities, </w:t>
      </w:r>
      <w:r>
        <w:rPr>
          <w:rFonts w:asciiTheme="minorHAnsi" w:hAnsiTheme="minorHAnsi" w:cs="Arial"/>
          <w:color w:val="000000"/>
          <w:lang w:val="en-US"/>
        </w:rPr>
        <w:t>environmental</w:t>
      </w:r>
      <w:r w:rsidRPr="007D7534">
        <w:rPr>
          <w:rFonts w:asciiTheme="minorHAnsi" w:hAnsiTheme="minorHAnsi" w:cs="Arial"/>
          <w:color w:val="000000"/>
          <w:lang w:val="en-US"/>
        </w:rPr>
        <w:t xml:space="preserve"> institutions and relevant intergovernmental and non-governmental organizations </w:t>
      </w:r>
      <w:r>
        <w:rPr>
          <w:rFonts w:asciiTheme="minorHAnsi" w:hAnsiTheme="minorHAnsi" w:cs="Arial"/>
          <w:color w:val="000000"/>
          <w:lang w:val="en-US"/>
        </w:rPr>
        <w:t xml:space="preserve">in the sub region </w:t>
      </w:r>
      <w:r w:rsidRPr="007D7534">
        <w:rPr>
          <w:rFonts w:asciiTheme="minorHAnsi" w:hAnsiTheme="minorHAnsi" w:cs="Arial"/>
          <w:color w:val="000000"/>
          <w:lang w:val="en-US"/>
        </w:rPr>
        <w:t>and provide them with necessary information as required</w:t>
      </w:r>
      <w:r>
        <w:rPr>
          <w:rFonts w:asciiTheme="minorHAnsi" w:hAnsiTheme="minorHAnsi" w:cs="Arial"/>
          <w:color w:val="000000"/>
          <w:lang w:val="en-US"/>
        </w:rPr>
        <w:t xml:space="preserve">. </w:t>
      </w:r>
    </w:p>
    <w:p w14:paraId="78D3425E" w14:textId="77777777" w:rsidR="003A3208" w:rsidRDefault="003A3208" w:rsidP="003A3208">
      <w:pPr>
        <w:numPr>
          <w:ilvl w:val="0"/>
          <w:numId w:val="2"/>
        </w:numPr>
        <w:spacing w:before="100" w:beforeAutospacing="1" w:after="100" w:afterAutospacing="1" w:line="276" w:lineRule="auto"/>
        <w:jc w:val="both"/>
        <w:rPr>
          <w:rFonts w:asciiTheme="minorHAnsi" w:hAnsiTheme="minorHAnsi" w:cs="Arial"/>
          <w:color w:val="000000"/>
          <w:lang w:val="en-US"/>
        </w:rPr>
      </w:pPr>
      <w:r w:rsidRPr="00FC03C2">
        <w:rPr>
          <w:rFonts w:asciiTheme="minorHAnsi" w:hAnsiTheme="minorHAnsi" w:cs="Arial"/>
          <w:color w:val="000000"/>
          <w:lang w:val="en-US"/>
        </w:rPr>
        <w:t xml:space="preserve">Contribute to the mobilization of extra-budgetary financial resources, through the preparation of concept notes, prospective approaches to potential donors, etc., to support the implementation of activities under the </w:t>
      </w:r>
      <w:r>
        <w:rPr>
          <w:rFonts w:asciiTheme="minorHAnsi" w:hAnsiTheme="minorHAnsi" w:cs="Arial"/>
          <w:color w:val="000000"/>
          <w:lang w:val="en-US"/>
        </w:rPr>
        <w:t>Natural Science</w:t>
      </w:r>
      <w:r w:rsidRPr="00FC03C2">
        <w:rPr>
          <w:rFonts w:asciiTheme="minorHAnsi" w:hAnsiTheme="minorHAnsi" w:cs="Arial"/>
          <w:color w:val="000000"/>
          <w:lang w:val="en-US"/>
        </w:rPr>
        <w:t xml:space="preserve"> Sector</w:t>
      </w:r>
    </w:p>
    <w:p w14:paraId="5BA6167E" w14:textId="77777777" w:rsidR="003A3208" w:rsidRPr="007D7534" w:rsidRDefault="003A3208" w:rsidP="003A3208">
      <w:pPr>
        <w:numPr>
          <w:ilvl w:val="0"/>
          <w:numId w:val="2"/>
        </w:numPr>
        <w:spacing w:before="100" w:beforeAutospacing="1" w:after="100" w:afterAutospacing="1" w:line="276" w:lineRule="auto"/>
        <w:jc w:val="both"/>
        <w:rPr>
          <w:rFonts w:asciiTheme="minorHAnsi" w:hAnsiTheme="minorHAnsi" w:cs="Arial"/>
          <w:color w:val="000000"/>
          <w:lang w:val="en-US"/>
        </w:rPr>
      </w:pPr>
      <w:r w:rsidRPr="007D7534">
        <w:rPr>
          <w:rFonts w:asciiTheme="minorHAnsi" w:hAnsiTheme="minorHAnsi" w:cs="Arial"/>
          <w:color w:val="000000"/>
          <w:lang w:val="en-US"/>
        </w:rPr>
        <w:t>Support the follow up and monitoring of project implementation and reporting, to facilitate the evaluation of results achieved including the impact of UNESCO activities</w:t>
      </w:r>
      <w:r>
        <w:rPr>
          <w:rFonts w:asciiTheme="minorHAnsi" w:hAnsiTheme="minorHAnsi" w:cs="Arial"/>
          <w:color w:val="000000"/>
          <w:lang w:val="en-US"/>
        </w:rPr>
        <w:t xml:space="preserve">. </w:t>
      </w:r>
    </w:p>
    <w:p w14:paraId="0DB9D3D7" w14:textId="77777777" w:rsidR="003A3208" w:rsidRDefault="003A3208" w:rsidP="003A3208">
      <w:pPr>
        <w:numPr>
          <w:ilvl w:val="0"/>
          <w:numId w:val="2"/>
        </w:numPr>
        <w:spacing w:before="100" w:beforeAutospacing="1" w:after="100" w:afterAutospacing="1" w:line="276" w:lineRule="auto"/>
        <w:jc w:val="both"/>
        <w:rPr>
          <w:rFonts w:asciiTheme="minorHAnsi" w:hAnsiTheme="minorHAnsi" w:cs="Arial"/>
          <w:color w:val="000000"/>
          <w:lang w:val="en-US"/>
        </w:rPr>
      </w:pPr>
      <w:r w:rsidRPr="007D7534">
        <w:rPr>
          <w:rFonts w:asciiTheme="minorHAnsi" w:hAnsiTheme="minorHAnsi" w:cs="Arial"/>
          <w:color w:val="000000"/>
          <w:lang w:val="en-US"/>
        </w:rPr>
        <w:t>Participate in joint programming activities within the context of the 2030 Agenda and the UN Reform and 'Delivering as One', the AU 2063 Agenda, the Common Country Assessment, and the United Nations Development Assistance Framework (UNDAF) etc., as well as participate in meetings to support the National Development Strategy.</w:t>
      </w:r>
    </w:p>
    <w:p w14:paraId="2D00A072" w14:textId="77777777" w:rsidR="003A3208" w:rsidRPr="00351D20" w:rsidRDefault="003A3208" w:rsidP="003A3208">
      <w:pPr>
        <w:numPr>
          <w:ilvl w:val="0"/>
          <w:numId w:val="2"/>
        </w:numPr>
        <w:shd w:val="clear" w:color="auto" w:fill="FFFFFF"/>
        <w:spacing w:before="100" w:beforeAutospacing="1" w:after="100" w:afterAutospacing="1"/>
        <w:jc w:val="both"/>
        <w:rPr>
          <w:rFonts w:asciiTheme="minorHAnsi" w:hAnsiTheme="minorHAnsi" w:cs="Arial"/>
          <w:color w:val="000000"/>
          <w:lang w:val="en-US"/>
        </w:rPr>
      </w:pPr>
      <w:r w:rsidRPr="00FC03C2">
        <w:rPr>
          <w:rFonts w:asciiTheme="minorHAnsi" w:hAnsiTheme="minorHAnsi" w:cs="Arial"/>
          <w:color w:val="000000"/>
          <w:lang w:val="en-US"/>
        </w:rPr>
        <w:t xml:space="preserve">Develop communication materials including news, presentations, social media, and update the content as needed and in line with the </w:t>
      </w:r>
      <w:r>
        <w:rPr>
          <w:rFonts w:asciiTheme="minorHAnsi" w:hAnsiTheme="minorHAnsi" w:cs="Arial"/>
          <w:color w:val="000000"/>
          <w:lang w:val="en-US"/>
        </w:rPr>
        <w:t>Natural Science</w:t>
      </w:r>
      <w:r w:rsidRPr="00FC03C2">
        <w:rPr>
          <w:rFonts w:asciiTheme="minorHAnsi" w:hAnsiTheme="minorHAnsi" w:cs="Arial"/>
          <w:color w:val="000000"/>
          <w:lang w:val="en-US"/>
        </w:rPr>
        <w:t xml:space="preserve"> Sector priorities</w:t>
      </w:r>
    </w:p>
    <w:p w14:paraId="77143EF8" w14:textId="0C1DC330" w:rsidR="008D3543" w:rsidRPr="003A3208" w:rsidRDefault="003A3208" w:rsidP="003A3208">
      <w:pPr>
        <w:numPr>
          <w:ilvl w:val="0"/>
          <w:numId w:val="2"/>
        </w:numPr>
        <w:spacing w:before="100" w:beforeAutospacing="1" w:after="100" w:afterAutospacing="1" w:line="276" w:lineRule="auto"/>
        <w:jc w:val="both"/>
        <w:rPr>
          <w:rFonts w:asciiTheme="minorHAnsi" w:hAnsiTheme="minorHAnsi" w:cs="Arial"/>
          <w:color w:val="000000"/>
          <w:lang w:val="en-US"/>
        </w:rPr>
      </w:pPr>
      <w:r w:rsidRPr="00FC03C2">
        <w:rPr>
          <w:rFonts w:asciiTheme="minorHAnsi" w:hAnsiTheme="minorHAnsi" w:cs="Arial"/>
          <w:color w:val="000000"/>
          <w:lang w:val="en-US"/>
        </w:rPr>
        <w:t>Carry out additional activities that may be required to ensure the success of the work team as requested by the Chief of the Unit.</w:t>
      </w:r>
      <w:r w:rsidRPr="007D7534">
        <w:rPr>
          <w:rFonts w:asciiTheme="minorHAnsi" w:hAnsiTheme="minorHAnsi" w:cs="Arial"/>
          <w:color w:val="000000"/>
          <w:lang w:val="en-US"/>
        </w:rPr>
        <w:t xml:space="preserve"> </w:t>
      </w:r>
    </w:p>
    <w:p w14:paraId="64EA4C8D" w14:textId="0A1404EB"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695E14E9" w14:textId="77777777" w:rsidR="003A3208" w:rsidRPr="007D7534" w:rsidRDefault="003A3208" w:rsidP="003A3208">
      <w:pPr>
        <w:pStyle w:val="ListParagraph"/>
        <w:spacing w:line="276" w:lineRule="auto"/>
        <w:ind w:left="0"/>
        <w:jc w:val="both"/>
        <w:rPr>
          <w:rFonts w:asciiTheme="minorHAnsi" w:hAnsiTheme="minorHAnsi" w:cs="Arial"/>
          <w:lang w:val="en-US"/>
        </w:rPr>
      </w:pPr>
      <w:r w:rsidRPr="007D7534">
        <w:rPr>
          <w:rFonts w:asciiTheme="minorHAnsi" w:hAnsiTheme="minorHAnsi" w:cstheme="minorHAnsi"/>
          <w:b/>
          <w:lang w:val="en-US"/>
        </w:rPr>
        <w:t>Education:</w:t>
      </w:r>
      <w:r w:rsidRPr="007D7534">
        <w:rPr>
          <w:rFonts w:asciiTheme="minorHAnsi" w:hAnsiTheme="minorHAnsi" w:cstheme="minorHAnsi"/>
          <w:lang w:val="en-US"/>
        </w:rPr>
        <w:t xml:space="preserve"> </w:t>
      </w:r>
      <w:r w:rsidRPr="007D7534">
        <w:rPr>
          <w:rFonts w:asciiTheme="minorHAnsi" w:hAnsiTheme="minorHAnsi" w:cs="Arial"/>
          <w:lang w:val="en-US"/>
        </w:rPr>
        <w:t xml:space="preserve">Advanced university degree (Master’s or equivalent) in </w:t>
      </w:r>
      <w:r>
        <w:rPr>
          <w:rFonts w:asciiTheme="minorHAnsi" w:hAnsiTheme="minorHAnsi" w:cs="Arial"/>
          <w:lang w:val="en-US"/>
        </w:rPr>
        <w:t xml:space="preserve">the </w:t>
      </w:r>
      <w:r w:rsidRPr="006C7EFD">
        <w:rPr>
          <w:rFonts w:asciiTheme="minorHAnsi" w:hAnsiTheme="minorHAnsi" w:cs="Arial"/>
          <w:lang w:val="en-GB"/>
        </w:rPr>
        <w:t>field of science with good expertise in sustainable natural resource management</w:t>
      </w:r>
      <w:r>
        <w:rPr>
          <w:rFonts w:asciiTheme="minorHAnsi" w:hAnsiTheme="minorHAnsi" w:cs="Arial"/>
          <w:lang w:val="en-GB"/>
        </w:rPr>
        <w:t xml:space="preserve">, Environmental sciences </w:t>
      </w:r>
      <w:r w:rsidRPr="006C7EFD">
        <w:rPr>
          <w:rFonts w:asciiTheme="minorHAnsi" w:hAnsiTheme="minorHAnsi" w:cs="Arial"/>
          <w:lang w:val="en-GB"/>
        </w:rPr>
        <w:t>or related field</w:t>
      </w:r>
      <w:r>
        <w:rPr>
          <w:rFonts w:asciiTheme="minorHAnsi" w:hAnsiTheme="minorHAnsi" w:cs="Arial"/>
          <w:lang w:val="en-GB"/>
        </w:rPr>
        <w:t xml:space="preserve">, </w:t>
      </w:r>
      <w:r w:rsidRPr="007D7534">
        <w:rPr>
          <w:rFonts w:asciiTheme="minorHAnsi" w:hAnsiTheme="minorHAnsi" w:cs="Arial"/>
          <w:lang w:val="en-US"/>
        </w:rPr>
        <w:t>international development or similar field of studies related to UNESCO’s areas of mandate.</w:t>
      </w:r>
    </w:p>
    <w:p w14:paraId="59550C74" w14:textId="77777777" w:rsidR="003A3208" w:rsidRPr="007D7534" w:rsidRDefault="003A3208" w:rsidP="003A3208">
      <w:pPr>
        <w:spacing w:after="120"/>
        <w:rPr>
          <w:rFonts w:asciiTheme="minorHAnsi" w:hAnsiTheme="minorHAnsi" w:cstheme="minorHAnsi"/>
          <w:lang w:val="en-US"/>
        </w:rPr>
      </w:pPr>
      <w:r w:rsidRPr="007D7534">
        <w:rPr>
          <w:rFonts w:asciiTheme="minorHAnsi" w:hAnsiTheme="minorHAnsi" w:cstheme="minorHAnsi"/>
          <w:b/>
          <w:lang w:val="en-US"/>
        </w:rPr>
        <w:t>Language skills:</w:t>
      </w:r>
      <w:r w:rsidRPr="007D7534">
        <w:rPr>
          <w:rFonts w:asciiTheme="minorHAnsi" w:hAnsiTheme="minorHAnsi" w:cstheme="minorHAnsi"/>
          <w:lang w:val="en-US"/>
        </w:rPr>
        <w:t xml:space="preserve"> Fluency in</w:t>
      </w:r>
      <w:r>
        <w:rPr>
          <w:rFonts w:asciiTheme="minorHAnsi" w:hAnsiTheme="minorHAnsi" w:cstheme="minorHAnsi"/>
          <w:lang w:val="en-US"/>
        </w:rPr>
        <w:t xml:space="preserve"> English and very </w:t>
      </w:r>
      <w:r w:rsidRPr="007D7534">
        <w:rPr>
          <w:rFonts w:asciiTheme="minorHAnsi" w:hAnsiTheme="minorHAnsi" w:cstheme="minorHAnsi"/>
          <w:lang w:val="en-US"/>
        </w:rPr>
        <w:t xml:space="preserve">good </w:t>
      </w:r>
      <w:r>
        <w:rPr>
          <w:rFonts w:asciiTheme="minorHAnsi" w:hAnsiTheme="minorHAnsi" w:cstheme="minorHAnsi"/>
          <w:lang w:val="en-US"/>
        </w:rPr>
        <w:t xml:space="preserve">working </w:t>
      </w:r>
      <w:r w:rsidRPr="007D7534">
        <w:rPr>
          <w:rFonts w:asciiTheme="minorHAnsi" w:hAnsiTheme="minorHAnsi" w:cstheme="minorHAnsi"/>
          <w:lang w:val="en-US"/>
        </w:rPr>
        <w:t xml:space="preserve">knowledge </w:t>
      </w:r>
      <w:r>
        <w:rPr>
          <w:rFonts w:asciiTheme="minorHAnsi" w:hAnsiTheme="minorHAnsi" w:cstheme="minorHAnsi"/>
          <w:lang w:val="en-US"/>
        </w:rPr>
        <w:t xml:space="preserve">of </w:t>
      </w:r>
      <w:r w:rsidRPr="007D7534">
        <w:rPr>
          <w:rFonts w:asciiTheme="minorHAnsi" w:hAnsiTheme="minorHAnsi" w:cstheme="minorHAnsi"/>
          <w:lang w:val="en-US"/>
        </w:rPr>
        <w:t>French</w:t>
      </w:r>
      <w:r>
        <w:rPr>
          <w:rFonts w:asciiTheme="minorHAnsi" w:hAnsiTheme="minorHAnsi" w:cstheme="minorHAnsi"/>
          <w:lang w:val="en-US"/>
        </w:rPr>
        <w:t xml:space="preserve">, </w:t>
      </w:r>
      <w:r w:rsidRPr="006D219A">
        <w:rPr>
          <w:rFonts w:asciiTheme="minorHAnsi" w:hAnsiTheme="minorHAnsi" w:cstheme="minorHAnsi"/>
          <w:lang w:val="en-US"/>
        </w:rPr>
        <w:t>Spanish</w:t>
      </w:r>
      <w:r>
        <w:rPr>
          <w:rFonts w:asciiTheme="minorHAnsi" w:hAnsiTheme="minorHAnsi" w:cstheme="minorHAnsi"/>
          <w:lang w:val="en-US"/>
        </w:rPr>
        <w:t xml:space="preserve"> </w:t>
      </w:r>
      <w:r w:rsidRPr="006D219A">
        <w:rPr>
          <w:rFonts w:asciiTheme="minorHAnsi" w:hAnsiTheme="minorHAnsi" w:cstheme="minorHAnsi"/>
          <w:lang w:val="en-US"/>
        </w:rPr>
        <w:t>or Portuguese</w:t>
      </w:r>
    </w:p>
    <w:p w14:paraId="2ECBA7DE" w14:textId="77777777" w:rsidR="003A3208" w:rsidRPr="007D7534" w:rsidRDefault="003A3208" w:rsidP="003A3208">
      <w:pPr>
        <w:spacing w:after="120"/>
        <w:rPr>
          <w:rFonts w:asciiTheme="minorHAnsi" w:hAnsiTheme="minorHAnsi" w:cstheme="minorHAnsi"/>
          <w:b/>
          <w:lang w:val="en-US"/>
        </w:rPr>
      </w:pPr>
      <w:r w:rsidRPr="007D7534">
        <w:rPr>
          <w:rFonts w:asciiTheme="minorHAnsi" w:hAnsiTheme="minorHAnsi" w:cstheme="minorHAnsi"/>
          <w:b/>
          <w:lang w:val="en-US"/>
        </w:rPr>
        <w:t>Competencies and skills:</w:t>
      </w:r>
    </w:p>
    <w:p w14:paraId="55F3AE70" w14:textId="77777777" w:rsidR="003A3208" w:rsidRDefault="003A3208" w:rsidP="003A3208">
      <w:pPr>
        <w:pStyle w:val="ListParagraph"/>
        <w:numPr>
          <w:ilvl w:val="0"/>
          <w:numId w:val="2"/>
        </w:numPr>
        <w:jc w:val="both"/>
        <w:rPr>
          <w:rFonts w:asciiTheme="minorHAnsi" w:hAnsiTheme="minorHAnsi" w:cstheme="minorHAnsi"/>
          <w:color w:val="000000"/>
          <w:lang w:val="en-US" w:eastAsia="zh-CN"/>
        </w:rPr>
      </w:pPr>
      <w:r w:rsidRPr="005F768B">
        <w:rPr>
          <w:rFonts w:asciiTheme="minorHAnsi" w:hAnsiTheme="minorHAnsi" w:cstheme="minorHAnsi"/>
          <w:color w:val="000000"/>
          <w:lang w:val="en-US" w:eastAsia="zh-CN"/>
        </w:rPr>
        <w:t>Integrity and professionalism: demonstrated expertise or knowledge of the thematic areas listed above and ability to formulate sound judgment; very high level of autonomy, sense of personal initiative and ability to take responsibility and/or willingness to accept responsibility and ability to work independently in accordance with established procedures in a politically sensitive environment, while exercising judgment, impartiality and neutrality; ability to manage information objectively, accurately and confidentially; responsiveness and sense of service.</w:t>
      </w:r>
    </w:p>
    <w:p w14:paraId="0077E0C6" w14:textId="77777777" w:rsidR="003A3208" w:rsidRDefault="003A3208" w:rsidP="003A3208">
      <w:pPr>
        <w:pStyle w:val="ListParagraph"/>
        <w:jc w:val="both"/>
        <w:rPr>
          <w:rFonts w:asciiTheme="minorHAnsi" w:hAnsiTheme="minorHAnsi" w:cstheme="minorHAnsi"/>
          <w:color w:val="000000"/>
          <w:lang w:val="en-US" w:eastAsia="zh-CN"/>
        </w:rPr>
      </w:pPr>
    </w:p>
    <w:p w14:paraId="11F6B67E" w14:textId="77777777" w:rsidR="003A3208" w:rsidRDefault="003A3208" w:rsidP="003A3208">
      <w:pPr>
        <w:pStyle w:val="ListParagraph"/>
        <w:numPr>
          <w:ilvl w:val="0"/>
          <w:numId w:val="2"/>
        </w:numPr>
        <w:jc w:val="both"/>
        <w:rPr>
          <w:rFonts w:asciiTheme="minorHAnsi" w:hAnsiTheme="minorHAnsi" w:cstheme="minorHAnsi"/>
          <w:color w:val="000000"/>
          <w:lang w:val="en-US" w:eastAsia="zh-CN"/>
        </w:rPr>
      </w:pPr>
      <w:r w:rsidRPr="005F768B">
        <w:rPr>
          <w:rFonts w:asciiTheme="minorHAnsi" w:hAnsiTheme="minorHAnsi" w:cstheme="minorHAnsi"/>
          <w:color w:val="000000"/>
          <w:lang w:val="en-US" w:eastAsia="zh-CN"/>
        </w:rPr>
        <w:t>Commitment to continuous learning: initiative and willingness to learn new skills and keep abreast of new developments in one's area of expertise; ability to adapt to changes in the work environment.</w:t>
      </w:r>
    </w:p>
    <w:p w14:paraId="40C3B9D8" w14:textId="77777777" w:rsidR="003A3208" w:rsidRPr="005F768B" w:rsidRDefault="003A3208" w:rsidP="003A3208">
      <w:pPr>
        <w:pStyle w:val="ListParagraph"/>
        <w:rPr>
          <w:rFonts w:asciiTheme="minorHAnsi" w:hAnsiTheme="minorHAnsi" w:cstheme="minorHAnsi"/>
          <w:color w:val="000000"/>
          <w:lang w:val="en-US" w:eastAsia="zh-CN"/>
        </w:rPr>
      </w:pPr>
    </w:p>
    <w:p w14:paraId="2FBD700B" w14:textId="77777777" w:rsidR="003A3208" w:rsidRDefault="003A3208" w:rsidP="003A3208">
      <w:pPr>
        <w:pStyle w:val="ListParagraph"/>
        <w:numPr>
          <w:ilvl w:val="0"/>
          <w:numId w:val="2"/>
        </w:numPr>
        <w:jc w:val="both"/>
        <w:rPr>
          <w:rFonts w:asciiTheme="minorHAnsi" w:hAnsiTheme="minorHAnsi" w:cstheme="minorHAnsi"/>
          <w:color w:val="000000"/>
          <w:lang w:val="en-US" w:eastAsia="zh-CN"/>
        </w:rPr>
      </w:pPr>
      <w:r w:rsidRPr="005F768B">
        <w:rPr>
          <w:rFonts w:asciiTheme="minorHAnsi" w:hAnsiTheme="minorHAnsi" w:cstheme="minorHAnsi"/>
          <w:color w:val="000000"/>
          <w:lang w:val="en-US" w:eastAsia="zh-CN"/>
        </w:rPr>
        <w:lastRenderedPageBreak/>
        <w:t>Planning and organization: organizational effectiveness and ability to solve proven problems, ability to manage a large volume of work in an efficient and timely manner; ability to prioritize and plan, coordinate and monitor (own) work; ability to work under pressure, with binding deadlines, and to manage several projects / activities in parallel.</w:t>
      </w:r>
    </w:p>
    <w:p w14:paraId="11802C9E" w14:textId="77777777" w:rsidR="003A3208" w:rsidRPr="005F768B" w:rsidRDefault="003A3208" w:rsidP="003A3208">
      <w:pPr>
        <w:pStyle w:val="ListParagraph"/>
        <w:rPr>
          <w:rFonts w:asciiTheme="minorHAnsi" w:hAnsiTheme="minorHAnsi" w:cstheme="minorHAnsi"/>
          <w:color w:val="000000"/>
          <w:lang w:val="en-US" w:eastAsia="zh-CN"/>
        </w:rPr>
      </w:pPr>
    </w:p>
    <w:p w14:paraId="7D3C5BF9" w14:textId="77777777" w:rsidR="003A3208" w:rsidRDefault="003A3208" w:rsidP="003A3208">
      <w:pPr>
        <w:pStyle w:val="ListParagraph"/>
        <w:numPr>
          <w:ilvl w:val="0"/>
          <w:numId w:val="2"/>
        </w:numPr>
        <w:jc w:val="both"/>
        <w:rPr>
          <w:rFonts w:asciiTheme="minorHAnsi" w:hAnsiTheme="minorHAnsi" w:cstheme="minorHAnsi"/>
          <w:color w:val="000000"/>
          <w:lang w:val="en-US" w:eastAsia="zh-CN"/>
        </w:rPr>
      </w:pPr>
      <w:r w:rsidRPr="005F768B">
        <w:rPr>
          <w:rFonts w:asciiTheme="minorHAnsi" w:hAnsiTheme="minorHAnsi" w:cstheme="minorHAnsi"/>
          <w:color w:val="000000"/>
          <w:lang w:val="en-US" w:eastAsia="zh-CN"/>
        </w:rPr>
        <w:t>Teamwork and respect for diversity: ability to work effectively with other sectors / units within the organization; demonstrated ability to establish and maintain effective partnerships and harmonious working relationships in a multi-cultural and multi-ethnic environment with sensitivity and respect for diversity and equality.</w:t>
      </w:r>
    </w:p>
    <w:p w14:paraId="0FA1509A" w14:textId="77777777" w:rsidR="003A3208" w:rsidRPr="005F768B" w:rsidRDefault="003A3208" w:rsidP="003A3208">
      <w:pPr>
        <w:pStyle w:val="ListParagraph"/>
        <w:rPr>
          <w:rFonts w:asciiTheme="minorHAnsi" w:hAnsiTheme="minorHAnsi" w:cstheme="minorHAnsi"/>
          <w:color w:val="000000"/>
          <w:lang w:val="en-US" w:eastAsia="zh-CN"/>
        </w:rPr>
      </w:pPr>
    </w:p>
    <w:p w14:paraId="3A9DE236" w14:textId="77777777" w:rsidR="003A3208" w:rsidRDefault="003A3208" w:rsidP="003A3208">
      <w:pPr>
        <w:pStyle w:val="ListParagraph"/>
        <w:numPr>
          <w:ilvl w:val="0"/>
          <w:numId w:val="2"/>
        </w:numPr>
        <w:jc w:val="both"/>
        <w:rPr>
          <w:rFonts w:asciiTheme="minorHAnsi" w:hAnsiTheme="minorHAnsi" w:cstheme="minorHAnsi"/>
          <w:color w:val="000000"/>
          <w:lang w:val="en-US" w:eastAsia="zh-CN"/>
        </w:rPr>
      </w:pPr>
      <w:r w:rsidRPr="005F768B">
        <w:rPr>
          <w:rFonts w:asciiTheme="minorHAnsi" w:hAnsiTheme="minorHAnsi" w:cstheme="minorHAnsi"/>
          <w:color w:val="000000"/>
          <w:lang w:val="en-US" w:eastAsia="zh-CN"/>
        </w:rPr>
        <w:t>Communication: confirmed interpersonal skills; good oral and written communication skills (including the ability to write clear and concise reports); ability to make presentations, to formulate clearly and accurately different options; ability to make recommendations and defend them; ability to communicate and empathize with staff (including national staff), military personnel, volunteers, counterparts and local counterparts from a wide variety of backgrounds; ability to keep cool and to be helpful with staff while being objective, without showing personal interest; ability to transfer information and knowledge to a wide range of target groups.</w:t>
      </w:r>
    </w:p>
    <w:p w14:paraId="55FC0948" w14:textId="77777777" w:rsidR="003A3208" w:rsidRPr="005F768B" w:rsidRDefault="003A3208" w:rsidP="003A3208">
      <w:pPr>
        <w:pStyle w:val="ListParagraph"/>
        <w:rPr>
          <w:rFonts w:asciiTheme="minorHAnsi" w:hAnsiTheme="minorHAnsi" w:cstheme="minorHAnsi"/>
          <w:color w:val="000000"/>
          <w:lang w:val="en-US" w:eastAsia="zh-CN"/>
        </w:rPr>
      </w:pPr>
    </w:p>
    <w:p w14:paraId="40FCFCED" w14:textId="77777777" w:rsidR="003A3208" w:rsidRDefault="003A3208" w:rsidP="003A3208">
      <w:pPr>
        <w:pStyle w:val="ListParagraph"/>
        <w:numPr>
          <w:ilvl w:val="0"/>
          <w:numId w:val="2"/>
        </w:numPr>
        <w:jc w:val="both"/>
        <w:rPr>
          <w:rFonts w:asciiTheme="minorHAnsi" w:hAnsiTheme="minorHAnsi" w:cstheme="minorHAnsi"/>
          <w:color w:val="000000"/>
          <w:lang w:val="en-US" w:eastAsia="zh-CN"/>
        </w:rPr>
      </w:pPr>
      <w:r w:rsidRPr="005F768B">
        <w:rPr>
          <w:rFonts w:asciiTheme="minorHAnsi" w:hAnsiTheme="minorHAnsi" w:cstheme="minorHAnsi"/>
          <w:color w:val="000000"/>
          <w:lang w:val="en-US" w:eastAsia="zh-CN"/>
        </w:rPr>
        <w:t xml:space="preserve">Flexibility, adaptability, </w:t>
      </w:r>
      <w:proofErr w:type="gramStart"/>
      <w:r w:rsidRPr="005F768B">
        <w:rPr>
          <w:rFonts w:asciiTheme="minorHAnsi" w:hAnsiTheme="minorHAnsi" w:cstheme="minorHAnsi"/>
          <w:color w:val="000000"/>
          <w:lang w:val="en-US" w:eastAsia="zh-CN"/>
        </w:rPr>
        <w:t>ability</w:t>
      </w:r>
      <w:proofErr w:type="gramEnd"/>
      <w:r w:rsidRPr="005F768B">
        <w:rPr>
          <w:rFonts w:asciiTheme="minorHAnsi" w:hAnsiTheme="minorHAnsi" w:cstheme="minorHAnsi"/>
          <w:color w:val="000000"/>
          <w:lang w:val="en-US" w:eastAsia="zh-CN"/>
        </w:rPr>
        <w:t xml:space="preserve"> and willingness to work in difficult circumstances in Africa.</w:t>
      </w:r>
    </w:p>
    <w:p w14:paraId="447FEDE8" w14:textId="77777777" w:rsidR="003A3208" w:rsidRPr="005F768B" w:rsidRDefault="003A3208" w:rsidP="003A3208">
      <w:pPr>
        <w:pStyle w:val="ListParagraph"/>
        <w:rPr>
          <w:rFonts w:asciiTheme="minorHAnsi" w:hAnsiTheme="minorHAnsi" w:cstheme="minorHAnsi"/>
          <w:color w:val="000000"/>
          <w:lang w:val="en-US" w:eastAsia="zh-CN"/>
        </w:rPr>
      </w:pPr>
    </w:p>
    <w:p w14:paraId="7AD6C700" w14:textId="77777777" w:rsidR="003A3208" w:rsidRPr="005F768B" w:rsidRDefault="003A3208" w:rsidP="003A3208">
      <w:pPr>
        <w:pStyle w:val="ListParagraph"/>
        <w:numPr>
          <w:ilvl w:val="0"/>
          <w:numId w:val="2"/>
        </w:numPr>
        <w:jc w:val="both"/>
        <w:rPr>
          <w:rFonts w:asciiTheme="minorHAnsi" w:hAnsiTheme="minorHAnsi" w:cstheme="minorHAnsi"/>
          <w:color w:val="000000"/>
          <w:lang w:val="en-US" w:eastAsia="zh-CN"/>
        </w:rPr>
      </w:pPr>
      <w:r w:rsidRPr="005F768B">
        <w:rPr>
          <w:rFonts w:asciiTheme="minorHAnsi" w:hAnsiTheme="minorHAnsi" w:cstheme="minorHAnsi"/>
          <w:color w:val="000000"/>
          <w:lang w:val="en-US" w:eastAsia="zh-CN"/>
        </w:rPr>
        <w:t>Demonstrated adherence to the principles of voluntary engagement, including solidarity, compassion, reciprocity, and autonomy, as well as the core values of the United Nations.</w:t>
      </w:r>
    </w:p>
    <w:p w14:paraId="6DC88878" w14:textId="16E90051"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349976AC" w14:textId="77777777" w:rsidR="003A3208" w:rsidRPr="007D7534" w:rsidRDefault="003A3208" w:rsidP="003A3208">
      <w:pPr>
        <w:pStyle w:val="ListParagraph"/>
        <w:numPr>
          <w:ilvl w:val="0"/>
          <w:numId w:val="3"/>
        </w:numPr>
        <w:spacing w:after="120"/>
        <w:jc w:val="both"/>
        <w:rPr>
          <w:rFonts w:asciiTheme="minorHAnsi" w:hAnsiTheme="minorHAnsi" w:cstheme="minorHAnsi"/>
          <w:lang w:val="en-US"/>
        </w:rPr>
      </w:pPr>
      <w:r w:rsidRPr="007D7534">
        <w:rPr>
          <w:rFonts w:asciiTheme="minorHAnsi" w:hAnsiTheme="minorHAnsi" w:cstheme="minorHAnsi"/>
          <w:lang w:val="en-US"/>
        </w:rPr>
        <w:t>Enhance the educational experience of graduate students through practical and guided hands-on exposure and involvement in UNESCO’s development projects within the central Africa Region.</w:t>
      </w:r>
    </w:p>
    <w:p w14:paraId="7E6A6E6F" w14:textId="77777777" w:rsidR="003A3208" w:rsidRDefault="003A3208" w:rsidP="003A3208">
      <w:pPr>
        <w:pStyle w:val="ListParagraph"/>
        <w:numPr>
          <w:ilvl w:val="0"/>
          <w:numId w:val="3"/>
        </w:numPr>
        <w:spacing w:after="120"/>
        <w:jc w:val="both"/>
        <w:rPr>
          <w:rFonts w:asciiTheme="minorHAnsi" w:hAnsiTheme="minorHAnsi" w:cstheme="minorHAnsi"/>
          <w:lang w:val="en-US"/>
        </w:rPr>
      </w:pPr>
      <w:r w:rsidRPr="007D7534">
        <w:rPr>
          <w:rFonts w:asciiTheme="minorHAnsi" w:hAnsiTheme="minorHAnsi" w:cstheme="minorHAnsi"/>
          <w:lang w:val="en-US"/>
        </w:rPr>
        <w:t>Provide graduate students with an exposure to the working environment of a multilateral organization and a better understanding of UNESCO mission statement concerning the region contingency.</w:t>
      </w:r>
    </w:p>
    <w:p w14:paraId="4E3689C8" w14:textId="6D0D46A3" w:rsidR="005B1269" w:rsidRPr="003A3208" w:rsidRDefault="003A3208" w:rsidP="003A3208">
      <w:pPr>
        <w:pStyle w:val="xxxxmsonormal"/>
        <w:numPr>
          <w:ilvl w:val="0"/>
          <w:numId w:val="3"/>
        </w:numPr>
        <w:jc w:val="both"/>
        <w:rPr>
          <w:rFonts w:asciiTheme="minorHAnsi" w:hAnsiTheme="minorHAnsi" w:cstheme="minorHAnsi"/>
          <w:lang w:val="en-US"/>
        </w:rPr>
      </w:pPr>
      <w:r w:rsidRPr="00FC03C2">
        <w:rPr>
          <w:rFonts w:asciiTheme="minorHAnsi" w:eastAsia="Times New Roman" w:hAnsiTheme="minorHAnsi" w:cstheme="minorHAnsi"/>
          <w:sz w:val="24"/>
          <w:szCs w:val="24"/>
          <w:lang w:val="en-US"/>
        </w:rPr>
        <w:t>Acquire a sound understanding of</w:t>
      </w:r>
      <w:r>
        <w:rPr>
          <w:rFonts w:asciiTheme="minorHAnsi" w:eastAsia="Times New Roman" w:hAnsiTheme="minorHAnsi" w:cstheme="minorHAnsi"/>
          <w:sz w:val="24"/>
          <w:szCs w:val="24"/>
          <w:lang w:val="en-US"/>
        </w:rPr>
        <w:t xml:space="preserve"> UNESCO Environmental</w:t>
      </w:r>
      <w:r w:rsidRPr="00FC03C2">
        <w:rPr>
          <w:rFonts w:asciiTheme="minorHAnsi" w:eastAsia="Times New Roman" w:hAnsiTheme="minorHAnsi" w:cstheme="minorHAnsi"/>
          <w:sz w:val="24"/>
          <w:szCs w:val="24"/>
          <w:lang w:val="en-US"/>
        </w:rPr>
        <w:t xml:space="preserve"> conventions in their implementation in field offices</w:t>
      </w:r>
    </w:p>
    <w:p w14:paraId="067EC005" w14:textId="47992E7F" w:rsidR="008D3543" w:rsidRDefault="008D3543" w:rsidP="00CF4122">
      <w:pPr>
        <w:pStyle w:val="Header"/>
        <w:tabs>
          <w:tab w:val="clear" w:pos="4536"/>
          <w:tab w:val="clear" w:pos="9072"/>
        </w:tabs>
        <w:jc w:val="center"/>
        <w:rPr>
          <w:rFonts w:asciiTheme="majorHAnsi" w:hAnsiTheme="majorHAnsi"/>
          <w:b/>
          <w:sz w:val="28"/>
          <w:szCs w:val="28"/>
          <w:lang w:val="en-US"/>
        </w:rPr>
      </w:pPr>
    </w:p>
    <w:p w14:paraId="61DA4273" w14:textId="625BEBEB" w:rsidR="00DF4490" w:rsidRPr="00413207" w:rsidRDefault="00DF4490" w:rsidP="00DF4490">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14511FE1" w14:textId="77777777" w:rsidR="003A3208" w:rsidRPr="007D7534" w:rsidRDefault="003A3208" w:rsidP="003A3208">
      <w:pPr>
        <w:pStyle w:val="Header"/>
        <w:tabs>
          <w:tab w:val="clear" w:pos="4536"/>
          <w:tab w:val="clear" w:pos="9072"/>
        </w:tabs>
        <w:rPr>
          <w:rFonts w:asciiTheme="minorHAnsi" w:hAnsiTheme="minorHAnsi" w:cstheme="minorHAnsi"/>
          <w:b/>
          <w:u w:val="single"/>
          <w:lang w:val="en-US"/>
        </w:rPr>
      </w:pPr>
      <w:r w:rsidRPr="007D7534">
        <w:rPr>
          <w:rFonts w:asciiTheme="minorHAnsi" w:hAnsiTheme="minorHAnsi" w:cstheme="minorHAnsi"/>
          <w:b/>
          <w:u w:val="single"/>
          <w:lang w:val="en-US"/>
        </w:rPr>
        <w:t>Expenses/Cost</w:t>
      </w:r>
    </w:p>
    <w:p w14:paraId="0740C7EB" w14:textId="4607C15D" w:rsidR="003A3208" w:rsidRPr="007D7534" w:rsidRDefault="003A3208" w:rsidP="003A3208">
      <w:pPr>
        <w:pStyle w:val="Header"/>
        <w:tabs>
          <w:tab w:val="clear" w:pos="4536"/>
          <w:tab w:val="clear" w:pos="9072"/>
        </w:tabs>
        <w:jc w:val="both"/>
        <w:rPr>
          <w:rFonts w:asciiTheme="minorHAnsi" w:hAnsiTheme="minorHAnsi" w:cstheme="minorHAnsi"/>
          <w:lang w:val="en-US"/>
        </w:rPr>
      </w:pPr>
      <w:r w:rsidRPr="007D7534">
        <w:rPr>
          <w:rFonts w:asciiTheme="minorHAnsi" w:hAnsiTheme="minorHAnsi" w:cstheme="minorHAnsi"/>
          <w:lang w:val="en-US"/>
        </w:rPr>
        <w:t>All cost such as living expenses travel, visa application fees and any other cost relate</w:t>
      </w:r>
      <w:r>
        <w:rPr>
          <w:rFonts w:asciiTheme="minorHAnsi" w:hAnsiTheme="minorHAnsi" w:cstheme="minorHAnsi"/>
          <w:lang w:val="en-US"/>
        </w:rPr>
        <w:t>d</w:t>
      </w:r>
      <w:r w:rsidRPr="007D7534">
        <w:rPr>
          <w:rFonts w:asciiTheme="minorHAnsi" w:hAnsiTheme="minorHAnsi" w:cstheme="minorHAnsi"/>
          <w:lang w:val="en-US"/>
        </w:rPr>
        <w:t xml:space="preserve"> to the </w:t>
      </w:r>
      <w:r>
        <w:rPr>
          <w:rFonts w:asciiTheme="minorHAnsi" w:hAnsiTheme="minorHAnsi" w:cstheme="minorHAnsi"/>
          <w:lang w:val="en-US"/>
        </w:rPr>
        <w:t>traineeship</w:t>
      </w:r>
      <w:r w:rsidRPr="007D7534">
        <w:rPr>
          <w:rFonts w:asciiTheme="minorHAnsi" w:hAnsiTheme="minorHAnsi" w:cstheme="minorHAnsi"/>
          <w:lang w:val="en-US"/>
        </w:rPr>
        <w:t xml:space="preserve"> MUST be borne by the </w:t>
      </w:r>
      <w:r>
        <w:rPr>
          <w:rFonts w:asciiTheme="minorHAnsi" w:hAnsiTheme="minorHAnsi" w:cstheme="minorHAnsi"/>
          <w:lang w:val="en-US"/>
        </w:rPr>
        <w:t xml:space="preserve">trainee </w:t>
      </w:r>
      <w:r w:rsidRPr="007D7534">
        <w:rPr>
          <w:rFonts w:asciiTheme="minorHAnsi" w:hAnsiTheme="minorHAnsi" w:cstheme="minorHAnsi"/>
          <w:lang w:val="en-US"/>
        </w:rPr>
        <w:t>unless provided for a sponsoring institution.</w:t>
      </w:r>
    </w:p>
    <w:p w14:paraId="5B42394B" w14:textId="77777777" w:rsidR="003A3208" w:rsidRPr="007D7534" w:rsidRDefault="003A3208" w:rsidP="003A3208">
      <w:pPr>
        <w:pStyle w:val="Header"/>
        <w:tabs>
          <w:tab w:val="clear" w:pos="4536"/>
          <w:tab w:val="clear" w:pos="9072"/>
        </w:tabs>
        <w:rPr>
          <w:rFonts w:asciiTheme="minorHAnsi" w:hAnsiTheme="minorHAnsi" w:cstheme="minorHAnsi"/>
          <w:lang w:val="en-US"/>
        </w:rPr>
      </w:pPr>
    </w:p>
    <w:p w14:paraId="169CD18F" w14:textId="77777777" w:rsidR="003A3208" w:rsidRPr="007D7534" w:rsidRDefault="003A3208" w:rsidP="003A3208">
      <w:pPr>
        <w:pStyle w:val="Header"/>
        <w:tabs>
          <w:tab w:val="clear" w:pos="4536"/>
          <w:tab w:val="clear" w:pos="9072"/>
        </w:tabs>
        <w:jc w:val="both"/>
        <w:rPr>
          <w:rFonts w:asciiTheme="minorHAnsi" w:hAnsiTheme="minorHAnsi" w:cstheme="minorHAnsi"/>
          <w:lang w:val="en-US"/>
        </w:rPr>
      </w:pPr>
      <w:r w:rsidRPr="007D7534">
        <w:rPr>
          <w:rFonts w:asciiTheme="minorHAnsi" w:hAnsiTheme="minorHAnsi" w:cstheme="minorHAnsi"/>
          <w:lang w:val="en-US"/>
        </w:rPr>
        <w:t xml:space="preserve">UNESCO Yaoundé Regional Office for Central Africa will incur NO cost except for travel that is related to the implementation of projects in Cameroon for which the </w:t>
      </w:r>
      <w:r>
        <w:rPr>
          <w:rFonts w:asciiTheme="minorHAnsi" w:hAnsiTheme="minorHAnsi" w:cstheme="minorHAnsi"/>
          <w:lang w:val="en-US"/>
        </w:rPr>
        <w:t>trainee</w:t>
      </w:r>
      <w:r w:rsidRPr="007D7534">
        <w:rPr>
          <w:rFonts w:asciiTheme="minorHAnsi" w:hAnsiTheme="minorHAnsi" w:cstheme="minorHAnsi"/>
          <w:lang w:val="en-US"/>
        </w:rPr>
        <w:t xml:space="preserve"> is assigned.</w:t>
      </w:r>
    </w:p>
    <w:p w14:paraId="1920103A" w14:textId="77777777" w:rsidR="003A3208" w:rsidRPr="007D7534" w:rsidRDefault="003A3208" w:rsidP="003A3208">
      <w:pPr>
        <w:pStyle w:val="Header"/>
        <w:tabs>
          <w:tab w:val="clear" w:pos="4536"/>
          <w:tab w:val="clear" w:pos="9072"/>
        </w:tabs>
        <w:rPr>
          <w:rFonts w:asciiTheme="minorHAnsi" w:hAnsiTheme="minorHAnsi" w:cstheme="minorHAnsi"/>
          <w:lang w:val="en-US"/>
        </w:rPr>
      </w:pPr>
    </w:p>
    <w:p w14:paraId="7E1B3A2A" w14:textId="77777777" w:rsidR="003A3208" w:rsidRPr="007D7534" w:rsidRDefault="003A3208" w:rsidP="003A3208">
      <w:pPr>
        <w:pStyle w:val="Header"/>
        <w:tabs>
          <w:tab w:val="clear" w:pos="4536"/>
          <w:tab w:val="clear" w:pos="9072"/>
        </w:tabs>
        <w:rPr>
          <w:rFonts w:asciiTheme="minorHAnsi" w:hAnsiTheme="minorHAnsi" w:cstheme="minorHAnsi"/>
          <w:b/>
          <w:u w:val="single"/>
          <w:lang w:val="en-US"/>
        </w:rPr>
      </w:pPr>
      <w:r w:rsidRPr="007D7534">
        <w:rPr>
          <w:rFonts w:asciiTheme="minorHAnsi" w:hAnsiTheme="minorHAnsi" w:cstheme="minorHAnsi"/>
          <w:b/>
          <w:u w:val="single"/>
          <w:lang w:val="en-US"/>
        </w:rPr>
        <w:t>Status in the UN</w:t>
      </w:r>
    </w:p>
    <w:p w14:paraId="759346D4" w14:textId="77777777" w:rsidR="003A3208" w:rsidRPr="007D7534" w:rsidRDefault="003A3208" w:rsidP="003A3208">
      <w:pPr>
        <w:pStyle w:val="Header"/>
        <w:tabs>
          <w:tab w:val="clear" w:pos="4536"/>
          <w:tab w:val="clear" w:pos="9072"/>
        </w:tabs>
        <w:rPr>
          <w:rFonts w:asciiTheme="minorHAnsi" w:hAnsiTheme="minorHAnsi" w:cstheme="minorHAnsi"/>
          <w:lang w:val="en-US"/>
        </w:rPr>
      </w:pPr>
      <w:r w:rsidRPr="007D7534">
        <w:rPr>
          <w:rFonts w:asciiTheme="minorHAnsi" w:hAnsiTheme="minorHAnsi" w:cstheme="minorHAnsi"/>
          <w:lang w:val="en-US"/>
        </w:rPr>
        <w:t>Gratis personnel are not considered as staff members.</w:t>
      </w:r>
    </w:p>
    <w:p w14:paraId="0C3783E2" w14:textId="77777777" w:rsidR="00CF4122" w:rsidRPr="009E08C0" w:rsidRDefault="00CF4122" w:rsidP="006D6583">
      <w:pPr>
        <w:pStyle w:val="Header"/>
        <w:tabs>
          <w:tab w:val="clear" w:pos="4536"/>
          <w:tab w:val="clear" w:pos="9072"/>
        </w:tabs>
        <w:rPr>
          <w:lang w:val="en-US"/>
        </w:rPr>
      </w:pPr>
    </w:p>
    <w:sectPr w:rsidR="00CF4122" w:rsidRPr="009E08C0" w:rsidSect="00A40351">
      <w:headerReference w:type="default" r:id="rId13"/>
      <w:footerReference w:type="even" r:id="rId14"/>
      <w:footerReference w:type="default" r:id="rId15"/>
      <w:headerReference w:type="first" r:id="rId16"/>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821B2" w14:textId="77777777" w:rsidR="000D0F17" w:rsidRDefault="000D0F17" w:rsidP="009235BD">
      <w:r>
        <w:separator/>
      </w:r>
    </w:p>
  </w:endnote>
  <w:endnote w:type="continuationSeparator" w:id="0">
    <w:p w14:paraId="71BF7A3A" w14:textId="77777777" w:rsidR="000D0F17" w:rsidRDefault="000D0F17"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9CFF7" w14:textId="77777777" w:rsidR="00B667C8" w:rsidRDefault="00B12EDB"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B667C8" w:rsidRDefault="00000000"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5B6A0" w14:textId="79BD0489" w:rsidR="00B667C8" w:rsidRPr="00AC5567" w:rsidRDefault="00B12EDB"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142B5" w14:textId="77777777" w:rsidR="000D0F17" w:rsidRDefault="000D0F17" w:rsidP="009235BD">
      <w:r>
        <w:separator/>
      </w:r>
    </w:p>
  </w:footnote>
  <w:footnote w:type="continuationSeparator" w:id="0">
    <w:p w14:paraId="1EE770F0" w14:textId="77777777" w:rsidR="000D0F17" w:rsidRDefault="000D0F17"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2EDE6" w14:textId="77777777" w:rsidR="00AF352F" w:rsidRDefault="00AF352F">
    <w:pPr>
      <w:pStyle w:val="Header"/>
    </w:pPr>
  </w:p>
  <w:p w14:paraId="21E41206" w14:textId="77777777" w:rsidR="008D3543" w:rsidRDefault="00AF352F" w:rsidP="009B6FD0">
    <w:pPr>
      <w:pStyle w:val="Header"/>
      <w:jc w:val="right"/>
      <w:rPr>
        <w:rFonts w:asciiTheme="minorHAnsi" w:hAnsiTheme="minorHAnsi"/>
      </w:rPr>
    </w:pPr>
    <w:r>
      <w:rPr>
        <w:rFonts w:asciiTheme="minorHAnsi" w:hAnsiTheme="minorHAnsi"/>
      </w:rPr>
      <w:tab/>
    </w:r>
    <w:r>
      <w:rPr>
        <w:rFonts w:asciiTheme="minorHAnsi" w:hAnsiTheme="minorHAnsi"/>
      </w:rPr>
      <w:tab/>
    </w:r>
  </w:p>
  <w:p w14:paraId="74AD98F0" w14:textId="61AB6179" w:rsidR="00ED6853" w:rsidRPr="00ED6853" w:rsidRDefault="00ED6853" w:rsidP="00ED6853">
    <w:pPr>
      <w:pStyle w:val="Title"/>
      <w:spacing w:before="0" w:after="0"/>
      <w:ind w:left="-567"/>
      <w:jc w:val="right"/>
      <w:rPr>
        <w:rFonts w:ascii="Arial" w:hAnsi="Arial" w:cs="Arial"/>
        <w:sz w:val="22"/>
        <w:szCs w:val="22"/>
        <w:lang w:val="en-US"/>
      </w:rPr>
    </w:pPr>
    <w:r w:rsidRPr="00ED6853">
      <w:rPr>
        <w:rFonts w:ascii="Arial" w:hAnsi="Arial" w:cs="Arial"/>
        <w:sz w:val="22"/>
        <w:szCs w:val="22"/>
        <w:lang w:val="en-US"/>
      </w:rPr>
      <w:t>HR Appendix 19 D</w:t>
    </w:r>
  </w:p>
  <w:p w14:paraId="42D118E9" w14:textId="5F136B17" w:rsidR="00ED6853" w:rsidRPr="00ED6853" w:rsidRDefault="00ED6853" w:rsidP="00ED6853">
    <w:pPr>
      <w:pStyle w:val="Title"/>
      <w:spacing w:before="0" w:after="0"/>
      <w:ind w:left="-567"/>
      <w:jc w:val="right"/>
      <w:rPr>
        <w:rFonts w:ascii="Arial" w:hAnsi="Arial" w:cs="Arial"/>
        <w:b w:val="0"/>
        <w:sz w:val="20"/>
        <w:szCs w:val="20"/>
        <w:lang w:val="en-US"/>
      </w:rPr>
    </w:pPr>
    <w:r w:rsidRPr="00ED6853">
      <w:rPr>
        <w:rFonts w:ascii="Arial" w:hAnsi="Arial" w:cs="Arial"/>
        <w:b w:val="0"/>
        <w:sz w:val="20"/>
        <w:szCs w:val="20"/>
        <w:lang w:val="en-US"/>
      </w:rPr>
      <w:t>Annex IV</w:t>
    </w:r>
  </w:p>
  <w:p w14:paraId="1398410A" w14:textId="5CAECCB5" w:rsidR="00413989" w:rsidRPr="00F22C69" w:rsidRDefault="00ED6853" w:rsidP="00F22C69">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Model Terms of Reference – Traineeship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39F9D" w14:textId="77777777" w:rsidR="00E4480B" w:rsidRDefault="00B12EDB" w:rsidP="00E4480B">
    <w:pPr>
      <w:pStyle w:val="Title"/>
      <w:rPr>
        <w:i/>
        <w:lang w:val="en-GB"/>
      </w:rPr>
    </w:pPr>
    <w:r w:rsidRPr="00A56F3C">
      <w:rPr>
        <w:i/>
      </w:rPr>
      <w:object w:dxaOrig="1590" w:dyaOrig="1005"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fillcolor="window">
          <v:imagedata r:id="rId1" o:title=""/>
        </v:shape>
        <o:OLEObject Type="Embed" ProgID="Word.Picture.8" ShapeID="_x0000_i1025" DrawAspect="Content" ObjectID="_1739104563" r:id="rId2"/>
      </w:object>
    </w:r>
    <w:r>
      <w:rPr>
        <w:i/>
        <w:lang w:val="en-GB"/>
      </w:rPr>
      <w:t xml:space="preserve"> </w:t>
    </w:r>
  </w:p>
  <w:p w14:paraId="2C4F2766" w14:textId="77777777" w:rsidR="00E4480B" w:rsidRPr="00E4480B" w:rsidRDefault="00B12ED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21995"/>
    <w:multiLevelType w:val="multilevel"/>
    <w:tmpl w:val="1C263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2" w15:restartNumberingAfterBreak="0">
    <w:nsid w:val="59F13587"/>
    <w:multiLevelType w:val="hybridMultilevel"/>
    <w:tmpl w:val="7106730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56708588">
    <w:abstractNumId w:val="1"/>
  </w:num>
  <w:num w:numId="2" w16cid:durableId="1127624805">
    <w:abstractNumId w:val="0"/>
  </w:num>
  <w:num w:numId="3" w16cid:durableId="12042526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54D9"/>
    <w:rsid w:val="000D0F17"/>
    <w:rsid w:val="000F0965"/>
    <w:rsid w:val="00103381"/>
    <w:rsid w:val="00136AA8"/>
    <w:rsid w:val="00185793"/>
    <w:rsid w:val="001C1F8A"/>
    <w:rsid w:val="001C20D6"/>
    <w:rsid w:val="001E3A41"/>
    <w:rsid w:val="0021710C"/>
    <w:rsid w:val="0023470B"/>
    <w:rsid w:val="0026299F"/>
    <w:rsid w:val="00281EE9"/>
    <w:rsid w:val="002C07FC"/>
    <w:rsid w:val="00312760"/>
    <w:rsid w:val="003A3208"/>
    <w:rsid w:val="004B168F"/>
    <w:rsid w:val="004C0365"/>
    <w:rsid w:val="004F3150"/>
    <w:rsid w:val="005B1269"/>
    <w:rsid w:val="005C2E79"/>
    <w:rsid w:val="00602060"/>
    <w:rsid w:val="00616A79"/>
    <w:rsid w:val="00637CEA"/>
    <w:rsid w:val="0064354D"/>
    <w:rsid w:val="00666C64"/>
    <w:rsid w:val="006A55A5"/>
    <w:rsid w:val="006D6583"/>
    <w:rsid w:val="007278D2"/>
    <w:rsid w:val="00727FF8"/>
    <w:rsid w:val="007D1E2A"/>
    <w:rsid w:val="00802903"/>
    <w:rsid w:val="00847E49"/>
    <w:rsid w:val="008D3543"/>
    <w:rsid w:val="009235BD"/>
    <w:rsid w:val="009B6FD0"/>
    <w:rsid w:val="00A40351"/>
    <w:rsid w:val="00AB6F8C"/>
    <w:rsid w:val="00AF352F"/>
    <w:rsid w:val="00B07158"/>
    <w:rsid w:val="00B12EDB"/>
    <w:rsid w:val="00B45072"/>
    <w:rsid w:val="00B75706"/>
    <w:rsid w:val="00B764FE"/>
    <w:rsid w:val="00B92BB7"/>
    <w:rsid w:val="00BC1989"/>
    <w:rsid w:val="00C51848"/>
    <w:rsid w:val="00C8431A"/>
    <w:rsid w:val="00C87E96"/>
    <w:rsid w:val="00CF4122"/>
    <w:rsid w:val="00D13681"/>
    <w:rsid w:val="00D21AB1"/>
    <w:rsid w:val="00D25C17"/>
    <w:rsid w:val="00D64674"/>
    <w:rsid w:val="00D86D76"/>
    <w:rsid w:val="00DA16A5"/>
    <w:rsid w:val="00DB751B"/>
    <w:rsid w:val="00DC3993"/>
    <w:rsid w:val="00DF4490"/>
    <w:rsid w:val="00E46B0E"/>
    <w:rsid w:val="00EB5691"/>
    <w:rsid w:val="00ED6853"/>
    <w:rsid w:val="00F2275F"/>
    <w:rsid w:val="00F22C69"/>
    <w:rsid w:val="00F8566B"/>
    <w:rsid w:val="00F94E0D"/>
    <w:rsid w:val="00FB073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4E60"/>
  <w15:docId w15:val="{30909BEB-40DD-4FE7-A765-5864E2DB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 w:type="paragraph" w:customStyle="1" w:styleId="xxxxmsonormal">
    <w:name w:val="x_xxxmsonormal"/>
    <w:basedOn w:val="Normal"/>
    <w:rsid w:val="003A3208"/>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460D22F6EDC864C9345B6C17D544BFC" ma:contentTypeVersion="7" ma:contentTypeDescription="Create a new document." ma:contentTypeScope="" ma:versionID="4cdc72236287cd1683fc60b7b0c71961">
  <xsd:schema xmlns:xsd="http://www.w3.org/2001/XMLSchema" xmlns:xs="http://www.w3.org/2001/XMLSchema" xmlns:p="http://schemas.microsoft.com/office/2006/metadata/properties" xmlns:ns1="http://schemas.microsoft.com/sharepoint/v3" xmlns:ns2="f444f670-fca2-45b1-ab50-1fe09c7e0311" targetNamespace="http://schemas.microsoft.com/office/2006/metadata/properties" ma:root="true" ma:fieldsID="6fc7878a77ec702d0a38acbd255eedc2" ns1:_="" ns2:_="">
    <xsd:import namespace="http://schemas.microsoft.com/sharepoint/v3"/>
    <xsd:import namespace="f444f670-fca2-45b1-ab50-1fe09c7e0311"/>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hidden="true" ma:internalName="PublishingStartDate" ma:readOnly="fals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444f670-fca2-45b1-ab50-1fe09c7e0311"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_dlc_DocId xmlns="f444f670-fca2-45b1-ab50-1fe09c7e0311">HVZYMTC6ATKS-648047558-140</_dlc_DocId>
    <_dlc_DocIdUrl xmlns="f444f670-fca2-45b1-ab50-1fe09c7e0311">
      <Url>https://manual-part2.unesco.org/EN/_layouts/15/DocIdRedir.aspx?ID=HVZYMTC6ATKS-648047558-140</Url>
      <Description>HVZYMTC6ATKS-648047558-140</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E99D5-1659-4572-839F-7FCB79B0B124}">
  <ds:schemaRefs>
    <ds:schemaRef ds:uri="http://schemas.microsoft.com/sharepoint/v3/contenttype/forms"/>
  </ds:schemaRefs>
</ds:datastoreItem>
</file>

<file path=customXml/itemProps2.xml><?xml version="1.0" encoding="utf-8"?>
<ds:datastoreItem xmlns:ds="http://schemas.openxmlformats.org/officeDocument/2006/customXml" ds:itemID="{9474C7F2-6D9C-445E-A07C-E3CA45902BE3}">
  <ds:schemaRefs>
    <ds:schemaRef ds:uri="http://schemas.microsoft.com/sharepoint/events"/>
  </ds:schemaRefs>
</ds:datastoreItem>
</file>

<file path=customXml/itemProps3.xml><?xml version="1.0" encoding="utf-8"?>
<ds:datastoreItem xmlns:ds="http://schemas.openxmlformats.org/officeDocument/2006/customXml" ds:itemID="{C8FDCDB5-54C2-4264-B9EF-41A94CB456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444f670-fca2-45b1-ab50-1fe09c7e03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30B7FC-D879-4B2A-B54A-4A41516BA24C}">
  <ds:schemaRefs>
    <ds:schemaRef ds:uri="http://schemas.microsoft.com/office/2006/metadata/properties"/>
    <ds:schemaRef ds:uri="http://schemas.microsoft.com/sharepoint/v3"/>
    <ds:schemaRef ds:uri="f444f670-fca2-45b1-ab50-1fe09c7e0311"/>
  </ds:schemaRefs>
</ds:datastoreItem>
</file>

<file path=customXml/itemProps5.xml><?xml version="1.0" encoding="utf-8"?>
<ds:datastoreItem xmlns:ds="http://schemas.openxmlformats.org/officeDocument/2006/customXml" ds:itemID="{1CAF194C-02F7-4F66-B7F4-DBC4C1BC6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1158</Words>
  <Characters>6605</Characters>
  <Application>Microsoft Office Word</Application>
  <DocSecurity>0</DocSecurity>
  <Lines>55</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Sun, Jia</cp:lastModifiedBy>
  <cp:revision>2</cp:revision>
  <cp:lastPrinted>2016-08-04T13:44:00Z</cp:lastPrinted>
  <dcterms:created xsi:type="dcterms:W3CDTF">2023-02-28T14:50:00Z</dcterms:created>
  <dcterms:modified xsi:type="dcterms:W3CDTF">2023-02-28T14:50:00Z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0x0101008460D22F6EDC864C9345B6C17D544BFC</vt:lpwstr>
  </property>
  <property fmtid="{D5CDD505-2E9C-101B-9397-08002B2CF9AE}" pid="3" name="_dlc_DocIdItemGuid">
    <vt:lpwstr>53efee88-a7be-40d2-a725-afb46c6e606c</vt:lpwstr>
  </property>
</Properties>
</file>