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AA" w:rsidRPr="00BC47AA" w:rsidRDefault="00BC47AA" w:rsidP="00BC47AA">
      <w:pPr>
        <w:rPr>
          <w:rFonts w:hint="eastAsia"/>
          <w:sz w:val="28"/>
          <w:szCs w:val="28"/>
        </w:rPr>
      </w:pPr>
      <w:r w:rsidRPr="00BC47AA">
        <w:rPr>
          <w:rFonts w:hint="eastAsia"/>
          <w:sz w:val="28"/>
          <w:szCs w:val="28"/>
        </w:rPr>
        <w:t>附件</w:t>
      </w:r>
      <w:r w:rsidRPr="00BC47AA">
        <w:rPr>
          <w:rFonts w:hint="eastAsia"/>
          <w:sz w:val="28"/>
          <w:szCs w:val="28"/>
        </w:rPr>
        <w:t>5</w:t>
      </w:r>
      <w:r w:rsidRPr="00BC47AA">
        <w:rPr>
          <w:rFonts w:hint="eastAsia"/>
          <w:sz w:val="28"/>
          <w:szCs w:val="28"/>
        </w:rPr>
        <w:t>：</w:t>
      </w:r>
    </w:p>
    <w:p w:rsidR="00EF09EF" w:rsidRDefault="0063086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中国海洋</w:t>
      </w:r>
      <w:r w:rsidR="00C770BB">
        <w:rPr>
          <w:rFonts w:hint="eastAsia"/>
          <w:b/>
          <w:sz w:val="36"/>
          <w:szCs w:val="36"/>
        </w:rPr>
        <w:t>大学学位授权点</w:t>
      </w:r>
      <w:r w:rsidR="00BC47AA">
        <w:rPr>
          <w:rFonts w:hint="eastAsia"/>
          <w:b/>
          <w:sz w:val="36"/>
          <w:szCs w:val="36"/>
        </w:rPr>
        <w:t>拟撤销</w:t>
      </w:r>
      <w:r w:rsidR="001F65E5">
        <w:rPr>
          <w:rFonts w:hint="eastAsia"/>
          <w:b/>
          <w:sz w:val="36"/>
          <w:szCs w:val="36"/>
        </w:rPr>
        <w:t>申报</w:t>
      </w:r>
      <w:r w:rsidR="00C770BB">
        <w:rPr>
          <w:rFonts w:hint="eastAsia"/>
          <w:b/>
          <w:sz w:val="36"/>
          <w:szCs w:val="36"/>
        </w:rPr>
        <w:t>表</w:t>
      </w:r>
    </w:p>
    <w:p w:rsidR="00EF09EF" w:rsidRDefault="00C770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034"/>
        <w:gridCol w:w="1193"/>
        <w:gridCol w:w="3052"/>
        <w:gridCol w:w="2243"/>
      </w:tblGrid>
      <w:tr w:rsidR="00EF09EF">
        <w:tc>
          <w:tcPr>
            <w:tcW w:w="3227" w:type="dxa"/>
            <w:gridSpan w:val="2"/>
            <w:vAlign w:val="center"/>
          </w:tcPr>
          <w:p w:rsidR="00EF09EF" w:rsidRDefault="0063086F" w:rsidP="006308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 w:rsidR="00C770BB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295" w:type="dxa"/>
            <w:gridSpan w:val="2"/>
          </w:tcPr>
          <w:p w:rsidR="00EF09EF" w:rsidRDefault="00EF09EF">
            <w:pPr>
              <w:rPr>
                <w:sz w:val="28"/>
                <w:szCs w:val="28"/>
              </w:rPr>
            </w:pPr>
          </w:p>
        </w:tc>
      </w:tr>
      <w:tr w:rsidR="00EF09EF">
        <w:tc>
          <w:tcPr>
            <w:tcW w:w="8522" w:type="dxa"/>
            <w:gridSpan w:val="4"/>
            <w:vAlign w:val="center"/>
          </w:tcPr>
          <w:p w:rsidR="00EF09EF" w:rsidRDefault="00C770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申请撤销的学位授权点</w:t>
            </w:r>
          </w:p>
        </w:tc>
      </w:tr>
      <w:tr w:rsidR="00EF09EF">
        <w:trPr>
          <w:trHeight w:val="1036"/>
        </w:trPr>
        <w:tc>
          <w:tcPr>
            <w:tcW w:w="2034" w:type="dxa"/>
            <w:vAlign w:val="center"/>
          </w:tcPr>
          <w:p w:rsidR="00EF09EF" w:rsidRDefault="00C770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学科代码</w:t>
            </w:r>
          </w:p>
        </w:tc>
        <w:tc>
          <w:tcPr>
            <w:tcW w:w="4245" w:type="dxa"/>
            <w:gridSpan w:val="2"/>
            <w:vAlign w:val="center"/>
          </w:tcPr>
          <w:p w:rsidR="00EF09EF" w:rsidRDefault="00C770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学科名称</w:t>
            </w:r>
          </w:p>
        </w:tc>
        <w:tc>
          <w:tcPr>
            <w:tcW w:w="2243" w:type="dxa"/>
            <w:vAlign w:val="center"/>
          </w:tcPr>
          <w:p w:rsidR="00EF09EF" w:rsidRDefault="00C770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授权类别</w:t>
            </w:r>
          </w:p>
        </w:tc>
      </w:tr>
      <w:tr w:rsidR="00EF09EF">
        <w:tc>
          <w:tcPr>
            <w:tcW w:w="2034" w:type="dxa"/>
          </w:tcPr>
          <w:p w:rsidR="00EF09EF" w:rsidRDefault="00EF09EF">
            <w:pPr>
              <w:rPr>
                <w:sz w:val="28"/>
                <w:szCs w:val="28"/>
              </w:rPr>
            </w:pPr>
          </w:p>
        </w:tc>
        <w:tc>
          <w:tcPr>
            <w:tcW w:w="4245" w:type="dxa"/>
            <w:gridSpan w:val="2"/>
          </w:tcPr>
          <w:p w:rsidR="00EF09EF" w:rsidRDefault="00EF09EF">
            <w:pPr>
              <w:rPr>
                <w:sz w:val="28"/>
                <w:szCs w:val="28"/>
              </w:rPr>
            </w:pPr>
          </w:p>
        </w:tc>
        <w:tc>
          <w:tcPr>
            <w:tcW w:w="2243" w:type="dxa"/>
          </w:tcPr>
          <w:p w:rsidR="00EF09EF" w:rsidRDefault="00EF09EF">
            <w:pPr>
              <w:rPr>
                <w:sz w:val="28"/>
                <w:szCs w:val="28"/>
              </w:rPr>
            </w:pPr>
          </w:p>
        </w:tc>
      </w:tr>
      <w:tr w:rsidR="00EF09EF">
        <w:tc>
          <w:tcPr>
            <w:tcW w:w="2034" w:type="dxa"/>
          </w:tcPr>
          <w:p w:rsidR="00EF09EF" w:rsidRDefault="00EF09EF">
            <w:pPr>
              <w:rPr>
                <w:sz w:val="28"/>
                <w:szCs w:val="28"/>
              </w:rPr>
            </w:pPr>
          </w:p>
        </w:tc>
        <w:tc>
          <w:tcPr>
            <w:tcW w:w="4245" w:type="dxa"/>
            <w:gridSpan w:val="2"/>
          </w:tcPr>
          <w:p w:rsidR="00EF09EF" w:rsidRDefault="00EF09EF">
            <w:pPr>
              <w:rPr>
                <w:sz w:val="28"/>
                <w:szCs w:val="28"/>
              </w:rPr>
            </w:pPr>
          </w:p>
        </w:tc>
        <w:tc>
          <w:tcPr>
            <w:tcW w:w="2243" w:type="dxa"/>
          </w:tcPr>
          <w:p w:rsidR="00EF09EF" w:rsidRDefault="00EF09EF">
            <w:pPr>
              <w:rPr>
                <w:sz w:val="28"/>
                <w:szCs w:val="28"/>
              </w:rPr>
            </w:pPr>
          </w:p>
        </w:tc>
      </w:tr>
      <w:tr w:rsidR="00EF09EF">
        <w:tc>
          <w:tcPr>
            <w:tcW w:w="8522" w:type="dxa"/>
            <w:gridSpan w:val="4"/>
            <w:vAlign w:val="center"/>
          </w:tcPr>
          <w:p w:rsidR="00EF09EF" w:rsidRDefault="00C770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申请撤销原因及后续安排</w:t>
            </w:r>
          </w:p>
        </w:tc>
      </w:tr>
      <w:tr w:rsidR="00EF09EF">
        <w:trPr>
          <w:trHeight w:val="7773"/>
        </w:trPr>
        <w:tc>
          <w:tcPr>
            <w:tcW w:w="8522" w:type="dxa"/>
            <w:gridSpan w:val="4"/>
          </w:tcPr>
          <w:p w:rsidR="00EF09EF" w:rsidRDefault="00C770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申请撤销原因（从师资队伍、招生、培养、就业及服务经济社会发展的能力等方面进行阐述），学位授权点撤销后安排（从原有导师、研究生安排等方面进行阐述）</w:t>
            </w: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szCs w:val="21"/>
              </w:rPr>
            </w:pPr>
          </w:p>
          <w:p w:rsidR="00EF09EF" w:rsidRDefault="00EF09EF"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</w:tr>
      <w:tr w:rsidR="00EF09EF">
        <w:trPr>
          <w:trHeight w:val="7503"/>
        </w:trPr>
        <w:tc>
          <w:tcPr>
            <w:tcW w:w="8522" w:type="dxa"/>
            <w:gridSpan w:val="4"/>
          </w:tcPr>
          <w:p w:rsidR="00EF09EF" w:rsidRDefault="00C770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学位评定分委员会审核意见：</w:t>
            </w:r>
          </w:p>
          <w:p w:rsidR="00EF09EF" w:rsidRDefault="00EF09EF">
            <w:pPr>
              <w:rPr>
                <w:sz w:val="28"/>
                <w:szCs w:val="28"/>
              </w:rPr>
            </w:pPr>
          </w:p>
          <w:p w:rsidR="00EF09EF" w:rsidRDefault="00EF09EF">
            <w:pPr>
              <w:rPr>
                <w:sz w:val="28"/>
                <w:szCs w:val="28"/>
              </w:rPr>
            </w:pPr>
          </w:p>
          <w:p w:rsidR="00EF09EF" w:rsidRDefault="00EF09EF">
            <w:pPr>
              <w:rPr>
                <w:sz w:val="28"/>
                <w:szCs w:val="28"/>
              </w:rPr>
            </w:pPr>
          </w:p>
          <w:p w:rsidR="00EF09EF" w:rsidRDefault="00EF09EF">
            <w:pPr>
              <w:rPr>
                <w:sz w:val="28"/>
                <w:szCs w:val="28"/>
              </w:rPr>
            </w:pPr>
          </w:p>
          <w:p w:rsidR="00EF09EF" w:rsidRDefault="00EF09EF">
            <w:pPr>
              <w:rPr>
                <w:sz w:val="28"/>
                <w:szCs w:val="28"/>
              </w:rPr>
            </w:pPr>
          </w:p>
          <w:p w:rsidR="00EF09EF" w:rsidRDefault="00EF09EF">
            <w:pPr>
              <w:rPr>
                <w:sz w:val="28"/>
                <w:szCs w:val="28"/>
              </w:rPr>
            </w:pPr>
          </w:p>
          <w:p w:rsidR="00EF09EF" w:rsidRDefault="00EF09EF">
            <w:pPr>
              <w:rPr>
                <w:sz w:val="28"/>
                <w:szCs w:val="28"/>
              </w:rPr>
            </w:pPr>
          </w:p>
          <w:p w:rsidR="00EF09EF" w:rsidRDefault="00EF09EF">
            <w:pPr>
              <w:rPr>
                <w:sz w:val="28"/>
                <w:szCs w:val="28"/>
              </w:rPr>
            </w:pPr>
          </w:p>
          <w:p w:rsidR="00EF09EF" w:rsidRDefault="00EF09EF">
            <w:pPr>
              <w:rPr>
                <w:sz w:val="28"/>
                <w:szCs w:val="28"/>
              </w:rPr>
            </w:pPr>
          </w:p>
          <w:p w:rsidR="00EF09EF" w:rsidRDefault="0063086F">
            <w:pPr>
              <w:spacing w:before="120" w:after="120" w:line="30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主席</w:t>
            </w:r>
            <w:r w:rsidR="00C770BB">
              <w:rPr>
                <w:rFonts w:asciiTheme="minorEastAsia" w:hAnsiTheme="minorEastAsia" w:hint="eastAsia"/>
              </w:rPr>
              <w:t>：</w:t>
            </w:r>
            <w:r w:rsidR="00C770BB">
              <w:rPr>
                <w:rFonts w:asciiTheme="minorEastAsia" w:hAnsiTheme="minorEastAsia"/>
              </w:rPr>
              <w:t xml:space="preserve">          </w:t>
            </w:r>
            <w:r w:rsidR="00C770BB">
              <w:rPr>
                <w:rFonts w:asciiTheme="minorEastAsia" w:hAnsiTheme="minorEastAsia" w:hint="eastAsia"/>
              </w:rPr>
              <w:t xml:space="preserve">    </w:t>
            </w:r>
            <w:r w:rsidR="00C770BB">
              <w:rPr>
                <w:rFonts w:asciiTheme="minorEastAsia" w:hAnsiTheme="minorEastAsia"/>
              </w:rPr>
              <w:t xml:space="preserve"> </w:t>
            </w:r>
            <w:r w:rsidR="00C770BB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公</w:t>
            </w:r>
            <w:r w:rsidR="00C770BB">
              <w:rPr>
                <w:rFonts w:asciiTheme="minorEastAsia" w:hAnsiTheme="minorEastAsia" w:hint="eastAsia"/>
              </w:rPr>
              <w:t xml:space="preserve">章） </w:t>
            </w:r>
          </w:p>
          <w:p w:rsidR="00EF09EF" w:rsidRDefault="00C770BB">
            <w:pPr>
              <w:jc w:val="right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</w:rPr>
              <w:t>年       月       日</w:t>
            </w:r>
          </w:p>
        </w:tc>
      </w:tr>
      <w:tr w:rsidR="00EF09EF">
        <w:trPr>
          <w:trHeight w:val="4580"/>
        </w:trPr>
        <w:tc>
          <w:tcPr>
            <w:tcW w:w="8522" w:type="dxa"/>
            <w:gridSpan w:val="4"/>
          </w:tcPr>
          <w:p w:rsidR="00EF09EF" w:rsidRDefault="00C770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学位评定委员会审核意见：</w:t>
            </w:r>
          </w:p>
          <w:p w:rsidR="00EF09EF" w:rsidRDefault="00EF09EF">
            <w:pPr>
              <w:rPr>
                <w:sz w:val="28"/>
                <w:szCs w:val="28"/>
              </w:rPr>
            </w:pPr>
          </w:p>
          <w:p w:rsidR="00EF09EF" w:rsidRDefault="00EF09EF">
            <w:pPr>
              <w:rPr>
                <w:sz w:val="28"/>
                <w:szCs w:val="28"/>
              </w:rPr>
            </w:pPr>
          </w:p>
          <w:p w:rsidR="00EF09EF" w:rsidRDefault="00EF09EF">
            <w:pPr>
              <w:rPr>
                <w:sz w:val="28"/>
                <w:szCs w:val="28"/>
              </w:rPr>
            </w:pPr>
          </w:p>
          <w:p w:rsidR="00EF09EF" w:rsidRDefault="00EF09EF">
            <w:pPr>
              <w:rPr>
                <w:sz w:val="28"/>
                <w:szCs w:val="28"/>
              </w:rPr>
            </w:pPr>
          </w:p>
          <w:p w:rsidR="00EF09EF" w:rsidRDefault="00EF09EF">
            <w:pPr>
              <w:rPr>
                <w:sz w:val="28"/>
                <w:szCs w:val="28"/>
              </w:rPr>
            </w:pPr>
          </w:p>
          <w:p w:rsidR="00EF09EF" w:rsidRDefault="00C770BB">
            <w:pPr>
              <w:spacing w:before="120" w:after="120" w:line="300" w:lineRule="atLeast"/>
              <w:ind w:firstLineChars="2000" w:firstLine="4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主席：</w:t>
            </w:r>
            <w:r>
              <w:rPr>
                <w:rFonts w:asciiTheme="minorEastAsia" w:hAnsiTheme="minorEastAsia"/>
              </w:rPr>
              <w:t xml:space="preserve">          </w:t>
            </w:r>
            <w:r>
              <w:rPr>
                <w:rFonts w:asciiTheme="minorEastAsia" w:hAnsiTheme="minorEastAsia" w:hint="eastAsia"/>
              </w:rPr>
              <w:t xml:space="preserve">   （学位评定委员会章） </w:t>
            </w:r>
          </w:p>
          <w:p w:rsidR="00EF09EF" w:rsidRDefault="00C770BB">
            <w:pPr>
              <w:jc w:val="right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</w:rPr>
              <w:t>年       月       日</w:t>
            </w:r>
          </w:p>
        </w:tc>
      </w:tr>
    </w:tbl>
    <w:p w:rsidR="00EF09EF" w:rsidRDefault="00C770B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授权类别：一级学科博士、一级学科硕士、二级学科硕士、专业学位</w:t>
      </w:r>
    </w:p>
    <w:sectPr w:rsidR="00EF0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ED2" w:rsidRDefault="00741ED2" w:rsidP="006E1918">
      <w:r>
        <w:separator/>
      </w:r>
    </w:p>
  </w:endnote>
  <w:endnote w:type="continuationSeparator" w:id="0">
    <w:p w:rsidR="00741ED2" w:rsidRDefault="00741ED2" w:rsidP="006E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ED2" w:rsidRDefault="00741ED2" w:rsidP="006E1918">
      <w:r>
        <w:separator/>
      </w:r>
    </w:p>
  </w:footnote>
  <w:footnote w:type="continuationSeparator" w:id="0">
    <w:p w:rsidR="00741ED2" w:rsidRDefault="00741ED2" w:rsidP="006E1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27"/>
    <w:rsid w:val="00076B37"/>
    <w:rsid w:val="001B1D91"/>
    <w:rsid w:val="001E6932"/>
    <w:rsid w:val="001F65E5"/>
    <w:rsid w:val="002A2E84"/>
    <w:rsid w:val="002B45C0"/>
    <w:rsid w:val="002C660F"/>
    <w:rsid w:val="00315B2A"/>
    <w:rsid w:val="00383FC2"/>
    <w:rsid w:val="003E7A91"/>
    <w:rsid w:val="00444927"/>
    <w:rsid w:val="00474798"/>
    <w:rsid w:val="005301C5"/>
    <w:rsid w:val="005627DC"/>
    <w:rsid w:val="00615E1C"/>
    <w:rsid w:val="006163EA"/>
    <w:rsid w:val="0063086F"/>
    <w:rsid w:val="006E1918"/>
    <w:rsid w:val="00741ED2"/>
    <w:rsid w:val="0074612A"/>
    <w:rsid w:val="00901DF8"/>
    <w:rsid w:val="0091705B"/>
    <w:rsid w:val="009703D2"/>
    <w:rsid w:val="00A1622D"/>
    <w:rsid w:val="00AC0E22"/>
    <w:rsid w:val="00B80E09"/>
    <w:rsid w:val="00BC04B4"/>
    <w:rsid w:val="00BC47AA"/>
    <w:rsid w:val="00C27F9B"/>
    <w:rsid w:val="00C770BB"/>
    <w:rsid w:val="00D32A76"/>
    <w:rsid w:val="00DB1480"/>
    <w:rsid w:val="00E1285B"/>
    <w:rsid w:val="00E91A5F"/>
    <w:rsid w:val="00ED0F3B"/>
    <w:rsid w:val="00ED473B"/>
    <w:rsid w:val="00EF09EF"/>
    <w:rsid w:val="00EF2216"/>
    <w:rsid w:val="6A99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B43B4"/>
  <w15:docId w15:val="{EB525B72-0139-48E7-981D-A57368DB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zlh</dc:creator>
  <cp:lastModifiedBy>Administrator</cp:lastModifiedBy>
  <cp:revision>7</cp:revision>
  <dcterms:created xsi:type="dcterms:W3CDTF">2018-05-11T10:45:00Z</dcterms:created>
  <dcterms:modified xsi:type="dcterms:W3CDTF">2018-05-15T08:19:00Z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