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5B8" w:rsidRDefault="00C524AC">
      <w:pPr>
        <w:spacing w:line="340" w:lineRule="exact"/>
      </w:pPr>
      <w:r>
        <w:rPr>
          <w:rFonts w:hint="eastAsia"/>
        </w:rPr>
        <w:fldChar w:fldCharType="begin"/>
      </w:r>
      <w:r>
        <w:rPr>
          <w:rFonts w:hint="eastAsia"/>
        </w:rPr>
        <w:instrText>ADDIN CNKISM.UserStyle</w:instrText>
      </w:r>
      <w:r>
        <w:rPr>
          <w:rFonts w:hint="eastAsia"/>
        </w:rPr>
        <w:fldChar w:fldCharType="end"/>
      </w:r>
    </w:p>
    <w:p w:rsidR="007325B8" w:rsidRDefault="007325B8">
      <w:pPr>
        <w:spacing w:line="340" w:lineRule="exact"/>
      </w:pPr>
    </w:p>
    <w:p w:rsidR="007325B8" w:rsidRDefault="007325B8">
      <w:pPr>
        <w:spacing w:line="340" w:lineRule="exact"/>
      </w:pPr>
    </w:p>
    <w:p w:rsidR="007325B8" w:rsidRDefault="007325B8">
      <w:pPr>
        <w:spacing w:line="340" w:lineRule="exact"/>
      </w:pPr>
    </w:p>
    <w:p w:rsidR="007325B8" w:rsidRDefault="007325B8">
      <w:pPr>
        <w:spacing w:line="340" w:lineRule="exact"/>
      </w:pPr>
    </w:p>
    <w:tbl>
      <w:tblPr>
        <w:tblW w:w="0" w:type="auto"/>
        <w:tblInd w:w="108" w:type="dxa"/>
        <w:tblLook w:val="0000" w:firstRow="0" w:lastRow="0" w:firstColumn="0" w:lastColumn="0" w:noHBand="0" w:noVBand="0"/>
      </w:tblPr>
      <w:tblGrid>
        <w:gridCol w:w="8952"/>
      </w:tblGrid>
      <w:tr w:rsidR="007325B8">
        <w:tc>
          <w:tcPr>
            <w:tcW w:w="9060" w:type="dxa"/>
          </w:tcPr>
          <w:p w:rsidR="007325B8" w:rsidRDefault="00C524AC">
            <w:pPr>
              <w:snapToGrid w:val="0"/>
              <w:spacing w:line="1360" w:lineRule="exact"/>
              <w:jc w:val="center"/>
              <w:rPr>
                <w:rFonts w:eastAsia="方正小标宋简体"/>
                <w:color w:val="FF0000"/>
                <w:spacing w:val="-76"/>
                <w:w w:val="70"/>
                <w:sz w:val="124"/>
                <w:szCs w:val="124"/>
              </w:rPr>
            </w:pPr>
            <w:r>
              <w:rPr>
                <w:rFonts w:eastAsia="方正小标宋简体"/>
                <w:color w:val="FF0000"/>
                <w:spacing w:val="-76"/>
                <w:w w:val="70"/>
                <w:sz w:val="124"/>
                <w:szCs w:val="124"/>
              </w:rPr>
              <w:t>中</w:t>
            </w:r>
            <w:r>
              <w:rPr>
                <w:rFonts w:eastAsia="方正小标宋简体" w:hint="eastAsia"/>
                <w:color w:val="FF0000"/>
                <w:spacing w:val="-76"/>
                <w:w w:val="70"/>
                <w:sz w:val="124"/>
                <w:szCs w:val="124"/>
              </w:rPr>
              <w:t xml:space="preserve"> </w:t>
            </w:r>
            <w:r>
              <w:rPr>
                <w:rFonts w:eastAsia="方正小标宋简体"/>
                <w:color w:val="FF0000"/>
                <w:spacing w:val="-76"/>
                <w:w w:val="70"/>
                <w:sz w:val="124"/>
                <w:szCs w:val="124"/>
              </w:rPr>
              <w:t>国</w:t>
            </w:r>
            <w:r>
              <w:rPr>
                <w:rFonts w:eastAsia="方正小标宋简体" w:hint="eastAsia"/>
                <w:color w:val="FF0000"/>
                <w:spacing w:val="-76"/>
                <w:w w:val="70"/>
                <w:sz w:val="124"/>
                <w:szCs w:val="124"/>
              </w:rPr>
              <w:t xml:space="preserve"> </w:t>
            </w:r>
            <w:r>
              <w:rPr>
                <w:rFonts w:eastAsia="方正小标宋简体"/>
                <w:color w:val="FF0000"/>
                <w:spacing w:val="-76"/>
                <w:w w:val="70"/>
                <w:sz w:val="124"/>
                <w:szCs w:val="124"/>
              </w:rPr>
              <w:t>海</w:t>
            </w:r>
            <w:r>
              <w:rPr>
                <w:rFonts w:eastAsia="方正小标宋简体" w:hint="eastAsia"/>
                <w:color w:val="FF0000"/>
                <w:spacing w:val="-76"/>
                <w:w w:val="70"/>
                <w:sz w:val="124"/>
                <w:szCs w:val="124"/>
              </w:rPr>
              <w:t xml:space="preserve"> </w:t>
            </w:r>
            <w:r>
              <w:rPr>
                <w:rFonts w:eastAsia="方正小标宋简体"/>
                <w:color w:val="FF0000"/>
                <w:spacing w:val="-76"/>
                <w:w w:val="70"/>
                <w:sz w:val="124"/>
                <w:szCs w:val="124"/>
              </w:rPr>
              <w:t>洋</w:t>
            </w:r>
            <w:r>
              <w:rPr>
                <w:rFonts w:eastAsia="方正小标宋简体" w:hint="eastAsia"/>
                <w:color w:val="FF0000"/>
                <w:spacing w:val="-76"/>
                <w:w w:val="70"/>
                <w:sz w:val="124"/>
                <w:szCs w:val="124"/>
              </w:rPr>
              <w:t xml:space="preserve"> </w:t>
            </w:r>
            <w:r>
              <w:rPr>
                <w:rFonts w:eastAsia="方正小标宋简体"/>
                <w:color w:val="FF0000"/>
                <w:spacing w:val="-76"/>
                <w:w w:val="70"/>
                <w:sz w:val="124"/>
                <w:szCs w:val="124"/>
              </w:rPr>
              <w:t>大</w:t>
            </w:r>
            <w:r>
              <w:rPr>
                <w:rFonts w:eastAsia="方正小标宋简体" w:hint="eastAsia"/>
                <w:color w:val="FF0000"/>
                <w:spacing w:val="-76"/>
                <w:w w:val="70"/>
                <w:sz w:val="124"/>
                <w:szCs w:val="124"/>
              </w:rPr>
              <w:t xml:space="preserve"> </w:t>
            </w:r>
            <w:r>
              <w:rPr>
                <w:rFonts w:eastAsia="方正小标宋简体"/>
                <w:color w:val="FF0000"/>
                <w:spacing w:val="-76"/>
                <w:w w:val="70"/>
                <w:sz w:val="124"/>
                <w:szCs w:val="124"/>
              </w:rPr>
              <w:t>学</w:t>
            </w:r>
            <w:r>
              <w:rPr>
                <w:rFonts w:eastAsia="方正小标宋简体" w:hint="eastAsia"/>
                <w:color w:val="FF0000"/>
                <w:spacing w:val="-76"/>
                <w:w w:val="70"/>
                <w:sz w:val="124"/>
                <w:szCs w:val="124"/>
              </w:rPr>
              <w:t xml:space="preserve"> </w:t>
            </w:r>
            <w:r>
              <w:rPr>
                <w:rFonts w:eastAsia="方正小标宋简体" w:hint="eastAsia"/>
                <w:color w:val="FF0000"/>
                <w:spacing w:val="-76"/>
                <w:w w:val="70"/>
                <w:sz w:val="124"/>
                <w:szCs w:val="124"/>
              </w:rPr>
              <w:t>文</w:t>
            </w:r>
            <w:r>
              <w:rPr>
                <w:rFonts w:eastAsia="方正小标宋简体" w:hint="eastAsia"/>
                <w:color w:val="FF0000"/>
                <w:spacing w:val="-76"/>
                <w:w w:val="70"/>
                <w:sz w:val="124"/>
                <w:szCs w:val="124"/>
              </w:rPr>
              <w:t xml:space="preserve"> </w:t>
            </w:r>
            <w:r>
              <w:rPr>
                <w:rFonts w:eastAsia="方正小标宋简体" w:hint="eastAsia"/>
                <w:color w:val="FF0000"/>
                <w:spacing w:val="-76"/>
                <w:w w:val="70"/>
                <w:sz w:val="124"/>
                <w:szCs w:val="124"/>
              </w:rPr>
              <w:t>件</w:t>
            </w:r>
          </w:p>
        </w:tc>
      </w:tr>
    </w:tbl>
    <w:p w:rsidR="007325B8" w:rsidRDefault="007325B8">
      <w:pPr>
        <w:spacing w:line="300" w:lineRule="exact"/>
        <w:jc w:val="center"/>
      </w:pPr>
    </w:p>
    <w:p w:rsidR="007325B8" w:rsidRDefault="007325B8">
      <w:pPr>
        <w:spacing w:line="300" w:lineRule="exact"/>
        <w:jc w:val="center"/>
      </w:pPr>
    </w:p>
    <w:p w:rsidR="007325B8" w:rsidRDefault="003076E5" w:rsidP="003076E5">
      <w:pPr>
        <w:tabs>
          <w:tab w:val="left" w:pos="7779"/>
        </w:tabs>
        <w:spacing w:line="300" w:lineRule="exact"/>
      </w:pPr>
      <w:r>
        <w:tab/>
      </w:r>
      <w:bookmarkStart w:id="0" w:name="_GoBack"/>
      <w:bookmarkEnd w:id="0"/>
    </w:p>
    <w:p w:rsidR="007325B8" w:rsidRDefault="00C524AC">
      <w:pPr>
        <w:spacing w:line="400" w:lineRule="exact"/>
        <w:jc w:val="center"/>
      </w:pPr>
      <w:r>
        <w:t>海大</w:t>
      </w:r>
      <w:proofErr w:type="gramStart"/>
      <w:r>
        <w:rPr>
          <w:rFonts w:hint="eastAsia"/>
        </w:rPr>
        <w:t>研</w:t>
      </w:r>
      <w:proofErr w:type="gramEnd"/>
      <w:r>
        <w:t>字〔</w:t>
      </w:r>
      <w:r>
        <w:rPr>
          <w:rFonts w:ascii="Times New Roman"/>
        </w:rPr>
        <w:t>2026</w:t>
      </w:r>
      <w:r>
        <w:t>〕</w:t>
      </w:r>
      <w:r w:rsidR="00B671C0" w:rsidRPr="00B671C0">
        <w:rPr>
          <w:rFonts w:ascii="Times New Roman"/>
        </w:rPr>
        <w:t>33</w:t>
      </w:r>
      <w:r>
        <w:t>号</w:t>
      </w:r>
    </w:p>
    <w:p w:rsidR="007325B8" w:rsidRDefault="00BB42E5">
      <w:pPr>
        <w:widowControl w:val="0"/>
        <w:spacing w:line="560" w:lineRule="exact"/>
        <w:rPr>
          <w:color w:val="FF0000"/>
        </w:rPr>
      </w:pPr>
      <w:r>
        <w:pict>
          <v:line id="直线 14" o:spid="_x0000_s1026" style="position:absolute;z-index:-1;mso-wrap-style:square" from="0,9.7pt" to="442.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" strokecolor="red" strokeweight="1.5pt"/>
        </w:pict>
      </w:r>
    </w:p>
    <w:p w:rsidR="007325B8" w:rsidRDefault="007325B8">
      <w:pPr>
        <w:widowControl w:val="0"/>
        <w:spacing w:line="560" w:lineRule="exact"/>
        <w:jc w:val="center"/>
        <w:rPr>
          <w:rFonts w:eastAsia="方正小标宋简体"/>
          <w:sz w:val="44"/>
          <w:szCs w:val="44"/>
        </w:rPr>
      </w:pPr>
    </w:p>
    <w:p w:rsidR="007325B8" w:rsidRDefault="00C524AC">
      <w:pPr>
        <w:widowControl w:val="0"/>
        <w:spacing w:line="560" w:lineRule="exact"/>
        <w:jc w:val="center"/>
        <w:rPr>
          <w:rFonts w:ascii="Times New Roman" w:eastAsia="方正小标宋简体"/>
          <w:bCs/>
          <w:kern w:val="0"/>
          <w:sz w:val="44"/>
          <w:szCs w:val="44"/>
        </w:rPr>
      </w:pPr>
      <w:r>
        <w:rPr>
          <w:rFonts w:eastAsia="方正小标宋简体"/>
          <w:sz w:val="44"/>
          <w:szCs w:val="44"/>
        </w:rPr>
        <w:t>关于</w:t>
      </w:r>
      <w:r>
        <w:rPr>
          <w:rFonts w:eastAsia="方正小标宋简体" w:hint="eastAsia"/>
          <w:sz w:val="44"/>
          <w:szCs w:val="44"/>
        </w:rPr>
        <w:t>印发</w:t>
      </w:r>
      <w:proofErr w:type="gramStart"/>
      <w:r>
        <w:rPr>
          <w:rFonts w:eastAsia="方正小标宋简体" w:hint="eastAsia"/>
          <w:sz w:val="44"/>
          <w:szCs w:val="44"/>
        </w:rPr>
        <w:t>《</w:t>
      </w:r>
      <w:proofErr w:type="gramEnd"/>
      <w:r>
        <w:rPr>
          <w:rFonts w:ascii="Times New Roman" w:eastAsia="方正小标宋简体"/>
          <w:bCs/>
          <w:kern w:val="0"/>
          <w:sz w:val="44"/>
          <w:szCs w:val="44"/>
        </w:rPr>
        <w:t>中国海洋大学研究生</w:t>
      </w:r>
    </w:p>
    <w:p w:rsidR="007325B8" w:rsidRDefault="00C524AC">
      <w:pPr>
        <w:widowControl w:val="0"/>
        <w:spacing w:line="560" w:lineRule="exact"/>
        <w:jc w:val="center"/>
        <w:rPr>
          <w:rFonts w:ascii="Times New Roman" w:eastAsia="方正小标宋简体"/>
          <w:bCs/>
          <w:kern w:val="0"/>
          <w:sz w:val="44"/>
          <w:szCs w:val="44"/>
        </w:rPr>
      </w:pPr>
      <w:r>
        <w:rPr>
          <w:rFonts w:ascii="Times New Roman" w:eastAsia="方正小标宋简体"/>
          <w:bCs/>
          <w:kern w:val="0"/>
          <w:sz w:val="44"/>
          <w:szCs w:val="44"/>
        </w:rPr>
        <w:t>优秀成果奖评选办法</w:t>
      </w:r>
      <w:proofErr w:type="gramStart"/>
      <w:r>
        <w:rPr>
          <w:rFonts w:eastAsia="方正小标宋简体" w:hint="eastAsia"/>
          <w:sz w:val="44"/>
          <w:szCs w:val="44"/>
        </w:rPr>
        <w:t>》</w:t>
      </w:r>
      <w:proofErr w:type="gramEnd"/>
      <w:r>
        <w:rPr>
          <w:rFonts w:eastAsia="方正小标宋简体"/>
          <w:sz w:val="44"/>
          <w:szCs w:val="44"/>
        </w:rPr>
        <w:t>的</w:t>
      </w:r>
      <w:r>
        <w:rPr>
          <w:rFonts w:eastAsia="方正小标宋简体" w:hint="eastAsia"/>
          <w:sz w:val="44"/>
          <w:szCs w:val="44"/>
        </w:rPr>
        <w:t>通知</w:t>
      </w:r>
    </w:p>
    <w:p w:rsidR="007325B8" w:rsidRDefault="007325B8">
      <w:pPr>
        <w:widowControl w:val="0"/>
        <w:spacing w:line="560" w:lineRule="exact"/>
        <w:jc w:val="center"/>
        <w:rPr>
          <w:rFonts w:eastAsia="方正小标宋简体"/>
          <w:b/>
          <w:sz w:val="44"/>
          <w:szCs w:val="44"/>
        </w:rPr>
      </w:pPr>
    </w:p>
    <w:p w:rsidR="007325B8" w:rsidRDefault="00C524AC" w:rsidP="00B671C0">
      <w:pPr>
        <w:widowControl w:val="0"/>
        <w:tabs>
          <w:tab w:val="center" w:pos="4422"/>
        </w:tabs>
        <w:spacing w:line="560" w:lineRule="exact"/>
        <w:jc w:val="both"/>
      </w:pPr>
      <w:r>
        <w:rPr>
          <w:rFonts w:hint="eastAsia"/>
        </w:rPr>
        <w:t>全校各单位</w:t>
      </w:r>
      <w:r>
        <w:t>：</w:t>
      </w:r>
      <w:r w:rsidR="00B671C0">
        <w:tab/>
      </w:r>
    </w:p>
    <w:p w:rsidR="007325B8" w:rsidRDefault="00C524AC">
      <w:pPr>
        <w:widowControl w:val="0"/>
        <w:spacing w:line="560" w:lineRule="exact"/>
        <w:ind w:firstLineChars="200" w:firstLine="640"/>
        <w:jc w:val="both"/>
      </w:pPr>
      <w:r>
        <w:rPr>
          <w:rFonts w:hint="eastAsia"/>
        </w:rPr>
        <w:t>《中国海洋大学研究生优秀成果奖评选办法》业经校长办公会议审议通过，现予以印发，请遵照执行。</w:t>
      </w:r>
    </w:p>
    <w:p w:rsidR="007325B8" w:rsidRDefault="00C524AC">
      <w:pPr>
        <w:widowControl w:val="0"/>
        <w:spacing w:line="560" w:lineRule="exact"/>
        <w:ind w:firstLineChars="200" w:firstLine="640"/>
        <w:jc w:val="both"/>
      </w:pPr>
      <w:r>
        <w:rPr>
          <w:rFonts w:hint="eastAsia"/>
        </w:rPr>
        <w:t>特此通知。</w:t>
      </w:r>
    </w:p>
    <w:p w:rsidR="007325B8" w:rsidRDefault="007325B8">
      <w:pPr>
        <w:widowControl w:val="0"/>
        <w:spacing w:line="560" w:lineRule="exact"/>
        <w:ind w:firstLineChars="200" w:firstLine="640"/>
        <w:jc w:val="both"/>
      </w:pPr>
    </w:p>
    <w:p w:rsidR="007325B8" w:rsidRDefault="00C524AC">
      <w:pPr>
        <w:widowControl w:val="0"/>
        <w:spacing w:line="560" w:lineRule="exact"/>
        <w:ind w:left="1600" w:hanging="960"/>
        <w:jc w:val="both"/>
      </w:pPr>
      <w:r>
        <w:rPr>
          <w:rFonts w:hint="eastAsia"/>
        </w:rPr>
        <w:t>附件：</w:t>
      </w:r>
      <w:r>
        <w:rPr>
          <w:rFonts w:ascii="Times New Roman"/>
        </w:rPr>
        <w:t xml:space="preserve">1-1. </w:t>
      </w:r>
      <w:r>
        <w:rPr>
          <w:rFonts w:hint="eastAsia"/>
        </w:rPr>
        <w:t>中国海洋大学研究生优秀成果奖（学术学位）</w:t>
      </w:r>
    </w:p>
    <w:p w:rsidR="007325B8" w:rsidRDefault="00C524AC">
      <w:pPr>
        <w:widowControl w:val="0"/>
        <w:spacing w:line="560" w:lineRule="exact"/>
        <w:ind w:left="2266"/>
        <w:jc w:val="both"/>
      </w:pPr>
      <w:r>
        <w:rPr>
          <w:rFonts w:hint="eastAsia"/>
        </w:rPr>
        <w:t>申报书</w:t>
      </w:r>
    </w:p>
    <w:p w:rsidR="007325B8" w:rsidRDefault="00C524AC">
      <w:pPr>
        <w:widowControl w:val="0"/>
        <w:spacing w:line="560" w:lineRule="exact"/>
        <w:ind w:left="1600"/>
        <w:jc w:val="both"/>
      </w:pPr>
      <w:r>
        <w:rPr>
          <w:rFonts w:ascii="Times New Roman"/>
        </w:rPr>
        <w:t xml:space="preserve">1-2. </w:t>
      </w:r>
      <w:r>
        <w:rPr>
          <w:rFonts w:hint="eastAsia"/>
        </w:rPr>
        <w:t>中国海洋大学研究生优秀成果奖（专业学位）</w:t>
      </w:r>
    </w:p>
    <w:p w:rsidR="007325B8" w:rsidRDefault="00C524AC">
      <w:pPr>
        <w:widowControl w:val="0"/>
        <w:spacing w:line="560" w:lineRule="exact"/>
        <w:ind w:left="2266"/>
        <w:jc w:val="both"/>
      </w:pPr>
      <w:r>
        <w:rPr>
          <w:rFonts w:hint="eastAsia"/>
        </w:rPr>
        <w:t>申报书</w:t>
      </w:r>
    </w:p>
    <w:p w:rsidR="007325B8" w:rsidRDefault="00C524AC">
      <w:pPr>
        <w:widowControl w:val="0"/>
        <w:spacing w:line="560" w:lineRule="exact"/>
        <w:ind w:left="1600"/>
        <w:jc w:val="both"/>
      </w:pPr>
      <w:r>
        <w:rPr>
          <w:rFonts w:ascii="Times New Roman"/>
        </w:rPr>
        <w:lastRenderedPageBreak/>
        <w:t xml:space="preserve">2-1. </w:t>
      </w:r>
      <w:r>
        <w:rPr>
          <w:rFonts w:hint="eastAsia"/>
        </w:rPr>
        <w:t>中国海洋大学研究生优秀成果奖（学术学位）</w:t>
      </w:r>
    </w:p>
    <w:p w:rsidR="007325B8" w:rsidRDefault="00C524AC">
      <w:pPr>
        <w:widowControl w:val="0"/>
        <w:spacing w:line="560" w:lineRule="exact"/>
        <w:ind w:left="2266"/>
        <w:jc w:val="both"/>
      </w:pPr>
      <w:r>
        <w:rPr>
          <w:rFonts w:hint="eastAsia"/>
        </w:rPr>
        <w:t>申报汇总表</w:t>
      </w:r>
    </w:p>
    <w:p w:rsidR="007325B8" w:rsidRDefault="00C524AC">
      <w:pPr>
        <w:widowControl w:val="0"/>
        <w:spacing w:line="560" w:lineRule="exact"/>
        <w:ind w:left="2266" w:hanging="666"/>
        <w:jc w:val="both"/>
      </w:pPr>
      <w:r>
        <w:rPr>
          <w:rFonts w:ascii="Times New Roman"/>
        </w:rPr>
        <w:t xml:space="preserve">2-2. </w:t>
      </w:r>
      <w:r>
        <w:rPr>
          <w:rFonts w:hint="eastAsia"/>
        </w:rPr>
        <w:t>中国海洋大学研究生优秀成果奖（学术学位）</w:t>
      </w:r>
    </w:p>
    <w:p w:rsidR="007325B8" w:rsidRDefault="00C524AC">
      <w:pPr>
        <w:widowControl w:val="0"/>
        <w:spacing w:line="560" w:lineRule="exact"/>
        <w:ind w:left="2266"/>
        <w:jc w:val="both"/>
      </w:pPr>
      <w:r>
        <w:rPr>
          <w:rFonts w:hint="eastAsia"/>
        </w:rPr>
        <w:t>申报汇总表</w:t>
      </w:r>
    </w:p>
    <w:p w:rsidR="007325B8" w:rsidRDefault="007325B8">
      <w:pPr>
        <w:widowControl w:val="0"/>
        <w:spacing w:line="560" w:lineRule="exact"/>
        <w:ind w:firstLineChars="200" w:firstLine="640"/>
        <w:jc w:val="right"/>
      </w:pPr>
    </w:p>
    <w:p w:rsidR="007325B8" w:rsidRDefault="00C524AC">
      <w:pPr>
        <w:widowControl w:val="0"/>
        <w:spacing w:line="560" w:lineRule="exact"/>
        <w:ind w:right="324"/>
        <w:jc w:val="right"/>
      </w:pPr>
      <w:r>
        <w:t>中国海洋大学</w:t>
      </w:r>
    </w:p>
    <w:p w:rsidR="007325B8" w:rsidRPr="00B671C0" w:rsidRDefault="00C524AC">
      <w:pPr>
        <w:widowControl w:val="0"/>
        <w:spacing w:line="560" w:lineRule="exact"/>
        <w:ind w:right="4" w:firstLineChars="50" w:firstLine="160"/>
        <w:jc w:val="right"/>
        <w:rPr>
          <w:rFonts w:ascii="Times New Roman"/>
        </w:rPr>
      </w:pPr>
      <w:r w:rsidRPr="00B671C0">
        <w:rPr>
          <w:rFonts w:ascii="Times New Roman"/>
        </w:rPr>
        <w:t>2026</w:t>
      </w:r>
      <w:r w:rsidRPr="00B671C0">
        <w:rPr>
          <w:rFonts w:ascii="Times New Roman"/>
        </w:rPr>
        <w:t>年</w:t>
      </w:r>
      <w:r w:rsidRPr="00B671C0">
        <w:rPr>
          <w:rFonts w:ascii="Times New Roman"/>
        </w:rPr>
        <w:t>4</w:t>
      </w:r>
      <w:r w:rsidRPr="00B671C0">
        <w:rPr>
          <w:rFonts w:ascii="Times New Roman"/>
        </w:rPr>
        <w:t>月</w:t>
      </w:r>
      <w:r w:rsidR="00B671C0" w:rsidRPr="00B671C0">
        <w:rPr>
          <w:rFonts w:ascii="Times New Roman"/>
        </w:rPr>
        <w:t>30</w:t>
      </w:r>
      <w:r w:rsidRPr="00B671C0">
        <w:rPr>
          <w:rFonts w:ascii="Times New Roman"/>
        </w:rPr>
        <w:t>日</w:t>
      </w:r>
    </w:p>
    <w:p w:rsidR="007325B8" w:rsidRDefault="007325B8">
      <w:pPr>
        <w:spacing w:line="500" w:lineRule="exact"/>
        <w:rPr>
          <w:rFonts w:ascii="Times New Roman" w:eastAsia="方正小标宋简体"/>
          <w:bCs/>
          <w:kern w:val="0"/>
          <w:sz w:val="44"/>
          <w:szCs w:val="44"/>
        </w:rPr>
      </w:pPr>
    </w:p>
    <w:p w:rsidR="00B671C0" w:rsidRDefault="00C524AC" w:rsidP="009832DC">
      <w:pPr>
        <w:widowControl w:val="0"/>
        <w:adjustRightInd w:val="0"/>
        <w:snapToGrid w:val="0"/>
        <w:spacing w:line="560" w:lineRule="exact"/>
        <w:jc w:val="center"/>
        <w:rPr>
          <w:rFonts w:ascii="Times New Roman" w:eastAsia="方正小标宋简体"/>
          <w:bCs/>
          <w:kern w:val="0"/>
          <w:sz w:val="44"/>
          <w:szCs w:val="44"/>
        </w:rPr>
      </w:pPr>
      <w:bookmarkStart w:id="1" w:name="_Hlk227932981"/>
      <w:r>
        <w:rPr>
          <w:rFonts w:ascii="Times New Roman" w:eastAsia="方正小标宋简体"/>
          <w:bCs/>
          <w:kern w:val="0"/>
          <w:sz w:val="44"/>
          <w:szCs w:val="44"/>
        </w:rPr>
        <w:br w:type="page"/>
      </w:r>
      <w:r>
        <w:rPr>
          <w:rFonts w:ascii="Times New Roman" w:eastAsia="方正小标宋简体"/>
          <w:bCs/>
          <w:kern w:val="0"/>
          <w:sz w:val="44"/>
          <w:szCs w:val="44"/>
        </w:rPr>
        <w:lastRenderedPageBreak/>
        <w:t>中国海洋大学研究生优秀成果奖评选办法</w:t>
      </w:r>
      <w:bookmarkEnd w:id="1"/>
    </w:p>
    <w:p w:rsidR="007325B8" w:rsidRPr="00B671C0" w:rsidRDefault="004E5536" w:rsidP="009832DC">
      <w:pPr>
        <w:widowControl w:val="0"/>
        <w:tabs>
          <w:tab w:val="center" w:pos="4422"/>
          <w:tab w:val="left" w:pos="6184"/>
        </w:tabs>
        <w:suppressAutoHyphens/>
        <w:adjustRightInd w:val="0"/>
        <w:snapToGrid w:val="0"/>
        <w:spacing w:beforeLines="50" w:before="120" w:afterLines="50" w:after="120" w:line="560" w:lineRule="exact"/>
        <w:rPr>
          <w:rFonts w:ascii="黑体" w:eastAsia="黑体" w:hAnsi="黑体"/>
        </w:rPr>
      </w:pPr>
      <w:r>
        <w:rPr>
          <w:rFonts w:ascii="黑体" w:eastAsia="黑体" w:hAnsi="黑体"/>
        </w:rPr>
        <w:tab/>
      </w:r>
      <w:r w:rsidR="00C524AC" w:rsidRPr="00B671C0">
        <w:rPr>
          <w:rFonts w:ascii="黑体" w:eastAsia="黑体" w:hAnsi="黑体" w:hint="eastAsia"/>
        </w:rPr>
        <w:t>第一章  总  则</w:t>
      </w:r>
      <w:r>
        <w:rPr>
          <w:rFonts w:ascii="黑体" w:eastAsia="黑体" w:hAnsi="黑体"/>
        </w:rPr>
        <w:tab/>
      </w:r>
    </w:p>
    <w:p w:rsidR="007325B8" w:rsidRDefault="00C524AC" w:rsidP="009832DC">
      <w:pPr>
        <w:widowControl w:val="0"/>
        <w:adjustRightInd w:val="0"/>
        <w:snapToGrid w:val="0"/>
        <w:spacing w:line="560" w:lineRule="exact"/>
        <w:ind w:firstLineChars="200" w:firstLine="643"/>
        <w:jc w:val="both"/>
        <w:rPr>
          <w:rFonts w:ascii="Times New Roman"/>
          <w:kern w:val="0"/>
        </w:rPr>
      </w:pPr>
      <w:r>
        <w:rPr>
          <w:b/>
        </w:rPr>
        <w:t>第一条</w:t>
      </w:r>
      <w:r>
        <w:rPr>
          <w:rFonts w:hint="eastAsia"/>
          <w:b/>
        </w:rPr>
        <w:t xml:space="preserve"> </w:t>
      </w:r>
      <w:r>
        <w:rPr>
          <w:b/>
        </w:rPr>
        <w:t xml:space="preserve"> </w:t>
      </w:r>
      <w:r>
        <w:rPr>
          <w:rFonts w:ascii="Times New Roman" w:hint="eastAsia"/>
          <w:kern w:val="0"/>
        </w:rPr>
        <w:t>根据《教育部</w:t>
      </w:r>
      <w:r>
        <w:rPr>
          <w:rFonts w:ascii="Times New Roman" w:hint="eastAsia"/>
          <w:kern w:val="0"/>
        </w:rPr>
        <w:t xml:space="preserve"> </w:t>
      </w:r>
      <w:r>
        <w:rPr>
          <w:rFonts w:ascii="Times New Roman" w:hint="eastAsia"/>
          <w:kern w:val="0"/>
        </w:rPr>
        <w:t>国家发展改革委</w:t>
      </w:r>
      <w:r>
        <w:rPr>
          <w:rFonts w:ascii="Times New Roman" w:hint="eastAsia"/>
          <w:kern w:val="0"/>
        </w:rPr>
        <w:t xml:space="preserve"> </w:t>
      </w:r>
      <w:r>
        <w:rPr>
          <w:rFonts w:ascii="Times New Roman" w:hint="eastAsia"/>
          <w:kern w:val="0"/>
        </w:rPr>
        <w:t>财政部关于加快新时代研究生教育改革发展的意见》（</w:t>
      </w:r>
      <w:r>
        <w:rPr>
          <w:rFonts w:ascii="Times New Roman"/>
          <w:kern w:val="0"/>
        </w:rPr>
        <w:t>教研〔</w:t>
      </w:r>
      <w:r>
        <w:rPr>
          <w:rFonts w:ascii="Times New Roman"/>
          <w:kern w:val="0"/>
        </w:rPr>
        <w:t>2020</w:t>
      </w:r>
      <w:r>
        <w:rPr>
          <w:rFonts w:ascii="Times New Roman"/>
          <w:kern w:val="0"/>
        </w:rPr>
        <w:t>〕</w:t>
      </w:r>
      <w:r>
        <w:rPr>
          <w:rFonts w:ascii="Times New Roman"/>
          <w:kern w:val="0"/>
        </w:rPr>
        <w:t>9</w:t>
      </w:r>
      <w:r>
        <w:rPr>
          <w:rFonts w:ascii="Times New Roman"/>
          <w:kern w:val="0"/>
        </w:rPr>
        <w:t>号</w:t>
      </w:r>
      <w:r>
        <w:rPr>
          <w:rFonts w:ascii="Times New Roman" w:hint="eastAsia"/>
          <w:kern w:val="0"/>
        </w:rPr>
        <w:t>）、《关于推动新时代山东省研究生教育改革发展的实施方案》（鲁教研发〔</w:t>
      </w:r>
      <w:r>
        <w:rPr>
          <w:rFonts w:ascii="Times New Roman" w:hint="eastAsia"/>
          <w:kern w:val="0"/>
        </w:rPr>
        <w:t>2020</w:t>
      </w:r>
      <w:r>
        <w:rPr>
          <w:rFonts w:ascii="Times New Roman" w:hint="eastAsia"/>
          <w:kern w:val="0"/>
        </w:rPr>
        <w:t>〕</w:t>
      </w:r>
      <w:r>
        <w:rPr>
          <w:rFonts w:ascii="Times New Roman" w:hint="eastAsia"/>
          <w:kern w:val="0"/>
        </w:rPr>
        <w:t>1</w:t>
      </w:r>
      <w:r>
        <w:rPr>
          <w:rFonts w:ascii="Times New Roman" w:hint="eastAsia"/>
          <w:kern w:val="0"/>
        </w:rPr>
        <w:t>号）等文件要求，为进一步落实立德树人根本任务，全面提升研究生知识创新和实践创新能力，</w:t>
      </w:r>
      <w:r>
        <w:rPr>
          <w:rFonts w:ascii="Times New Roman"/>
          <w:kern w:val="0"/>
        </w:rPr>
        <w:t>形成有效的激励机制，学校设立研究生优秀成果奖。为做好研究生优秀成果奖的评选工作，特制定本办法。</w:t>
      </w:r>
    </w:p>
    <w:p w:rsidR="007325B8" w:rsidRDefault="00C524AC" w:rsidP="009832DC">
      <w:pPr>
        <w:widowControl w:val="0"/>
        <w:spacing w:beforeLines="50" w:before="120" w:afterLines="50" w:after="120" w:line="560" w:lineRule="exact"/>
        <w:jc w:val="center"/>
        <w:rPr>
          <w:rFonts w:ascii="Times New Roman" w:eastAsia="黑体"/>
        </w:rPr>
      </w:pPr>
      <w:r>
        <w:rPr>
          <w:rFonts w:ascii="Times New Roman" w:eastAsia="黑体" w:hint="eastAsia"/>
        </w:rPr>
        <w:t>第二章</w:t>
      </w:r>
      <w:r>
        <w:rPr>
          <w:rFonts w:ascii="Times New Roman" w:eastAsia="黑体" w:hint="eastAsia"/>
        </w:rPr>
        <w:t xml:space="preserve"> </w:t>
      </w:r>
      <w:r>
        <w:rPr>
          <w:rFonts w:ascii="Times New Roman" w:eastAsia="黑体"/>
        </w:rPr>
        <w:t xml:space="preserve"> </w:t>
      </w:r>
      <w:r>
        <w:rPr>
          <w:rFonts w:ascii="Times New Roman" w:eastAsia="黑体" w:hint="eastAsia"/>
        </w:rPr>
        <w:t>申报条件</w:t>
      </w:r>
    </w:p>
    <w:p w:rsidR="007325B8" w:rsidRDefault="00C524AC">
      <w:pPr>
        <w:widowControl w:val="0"/>
        <w:spacing w:line="560" w:lineRule="exact"/>
        <w:ind w:firstLineChars="200" w:firstLine="643"/>
        <w:jc w:val="both"/>
        <w:rPr>
          <w:rFonts w:ascii="Times New Roman"/>
        </w:rPr>
      </w:pPr>
      <w:r>
        <w:rPr>
          <w:b/>
        </w:rPr>
        <w:t>第</w:t>
      </w:r>
      <w:r>
        <w:rPr>
          <w:rFonts w:hint="eastAsia"/>
          <w:b/>
        </w:rPr>
        <w:t>二</w:t>
      </w:r>
      <w:r>
        <w:rPr>
          <w:b/>
        </w:rPr>
        <w:t>条</w:t>
      </w:r>
      <w:r>
        <w:rPr>
          <w:rFonts w:ascii="Times New Roman" w:hint="eastAsia"/>
        </w:rPr>
        <w:t xml:space="preserve"> </w:t>
      </w:r>
      <w:r>
        <w:rPr>
          <w:rFonts w:ascii="Times New Roman"/>
        </w:rPr>
        <w:t xml:space="preserve"> </w:t>
      </w:r>
      <w:r>
        <w:rPr>
          <w:rFonts w:ascii="Times New Roman" w:hint="eastAsia"/>
        </w:rPr>
        <w:t>第一申报人</w:t>
      </w:r>
      <w:r>
        <w:rPr>
          <w:rFonts w:ascii="Times New Roman"/>
        </w:rPr>
        <w:t>应</w:t>
      </w:r>
      <w:r>
        <w:rPr>
          <w:rFonts w:ascii="Times New Roman" w:hint="eastAsia"/>
        </w:rPr>
        <w:t>当</w:t>
      </w:r>
      <w:r>
        <w:rPr>
          <w:rFonts w:ascii="Times New Roman"/>
        </w:rPr>
        <w:t>为</w:t>
      </w:r>
      <w:r>
        <w:rPr>
          <w:rFonts w:ascii="Times New Roman" w:hint="eastAsia"/>
        </w:rPr>
        <w:t>具有中国海洋大学学籍，并已按时注册的研究生。每项成果奖的申报者一般不超过</w:t>
      </w:r>
      <w:r>
        <w:rPr>
          <w:rFonts w:ascii="Times New Roman" w:hint="eastAsia"/>
        </w:rPr>
        <w:t>3</w:t>
      </w:r>
      <w:r>
        <w:rPr>
          <w:rFonts w:ascii="Times New Roman" w:hint="eastAsia"/>
        </w:rPr>
        <w:t>人，指导教师不超过</w:t>
      </w:r>
      <w:r>
        <w:rPr>
          <w:rFonts w:ascii="Times New Roman" w:hint="eastAsia"/>
        </w:rPr>
        <w:t>2</w:t>
      </w:r>
      <w:r>
        <w:rPr>
          <w:rFonts w:ascii="Times New Roman" w:hint="eastAsia"/>
        </w:rPr>
        <w:t>人。</w:t>
      </w:r>
    </w:p>
    <w:p w:rsidR="007325B8" w:rsidRDefault="00C524AC">
      <w:pPr>
        <w:widowControl w:val="0"/>
        <w:spacing w:line="560" w:lineRule="exact"/>
        <w:ind w:firstLineChars="200" w:firstLine="643"/>
        <w:jc w:val="both"/>
        <w:rPr>
          <w:rFonts w:ascii="Times New Roman"/>
        </w:rPr>
      </w:pPr>
      <w:r>
        <w:rPr>
          <w:b/>
        </w:rPr>
        <w:t>第</w:t>
      </w:r>
      <w:r>
        <w:rPr>
          <w:rFonts w:hint="eastAsia"/>
          <w:b/>
        </w:rPr>
        <w:t>三</w:t>
      </w:r>
      <w:r>
        <w:rPr>
          <w:b/>
        </w:rPr>
        <w:t>条</w:t>
      </w:r>
      <w:r>
        <w:rPr>
          <w:rFonts w:hint="eastAsia"/>
          <w:b/>
        </w:rPr>
        <w:t xml:space="preserve"> </w:t>
      </w:r>
      <w:r>
        <w:rPr>
          <w:b/>
        </w:rPr>
        <w:t xml:space="preserve"> </w:t>
      </w:r>
      <w:r>
        <w:rPr>
          <w:rFonts w:ascii="Times New Roman" w:hint="eastAsia"/>
        </w:rPr>
        <w:t>申报成果奖的支撑成果（</w:t>
      </w:r>
      <w:proofErr w:type="gramStart"/>
      <w:r>
        <w:rPr>
          <w:rFonts w:ascii="Times New Roman" w:hint="eastAsia"/>
        </w:rPr>
        <w:t>含研究</w:t>
      </w:r>
      <w:proofErr w:type="gramEnd"/>
      <w:r>
        <w:rPr>
          <w:rFonts w:ascii="Times New Roman" w:hint="eastAsia"/>
        </w:rPr>
        <w:t>工作报告、技术报告、著作、论文、调研报告、专利、产品标准等）应当为研究生在校期间以中国海洋大学为第一署名单位、申报者为第一完成人（或导师为第一完成人，申报者为第二完成人）取得的相关成果。</w:t>
      </w:r>
    </w:p>
    <w:p w:rsidR="007325B8" w:rsidRDefault="00C524AC">
      <w:pPr>
        <w:widowControl w:val="0"/>
        <w:spacing w:line="560" w:lineRule="exact"/>
        <w:ind w:firstLineChars="200" w:firstLine="643"/>
        <w:jc w:val="both"/>
        <w:rPr>
          <w:rFonts w:ascii="Times New Roman"/>
          <w:kern w:val="0"/>
        </w:rPr>
      </w:pPr>
      <w:r>
        <w:rPr>
          <w:b/>
        </w:rPr>
        <w:t>第</w:t>
      </w:r>
      <w:r>
        <w:rPr>
          <w:rFonts w:hint="eastAsia"/>
          <w:b/>
        </w:rPr>
        <w:t>四</w:t>
      </w:r>
      <w:r>
        <w:rPr>
          <w:b/>
        </w:rPr>
        <w:t>条</w:t>
      </w:r>
      <w:r>
        <w:rPr>
          <w:rFonts w:hint="eastAsia"/>
          <w:b/>
        </w:rPr>
        <w:t xml:space="preserve"> </w:t>
      </w:r>
      <w:r>
        <w:rPr>
          <w:b/>
        </w:rPr>
        <w:t xml:space="preserve"> </w:t>
      </w:r>
      <w:r>
        <w:rPr>
          <w:rFonts w:ascii="Times New Roman" w:hint="eastAsia"/>
        </w:rPr>
        <w:t>同一成果不得重复申报，</w:t>
      </w:r>
      <w:r>
        <w:rPr>
          <w:rFonts w:ascii="Times New Roman" w:hint="eastAsia"/>
          <w:kern w:val="0"/>
        </w:rPr>
        <w:t>涉密</w:t>
      </w:r>
      <w:r>
        <w:rPr>
          <w:rFonts w:ascii="Times New Roman" w:hint="eastAsia"/>
        </w:rPr>
        <w:t>成果</w:t>
      </w:r>
      <w:r>
        <w:rPr>
          <w:rFonts w:ascii="Times New Roman" w:hint="eastAsia"/>
          <w:kern w:val="0"/>
        </w:rPr>
        <w:t>不得申报。</w:t>
      </w:r>
    </w:p>
    <w:p w:rsidR="007325B8" w:rsidRDefault="00C524AC" w:rsidP="009832DC">
      <w:pPr>
        <w:widowControl w:val="0"/>
        <w:spacing w:beforeLines="50" w:before="120" w:afterLines="50" w:after="120" w:line="560" w:lineRule="exact"/>
        <w:jc w:val="center"/>
        <w:rPr>
          <w:rFonts w:ascii="Times New Roman" w:eastAsia="黑体"/>
        </w:rPr>
      </w:pPr>
      <w:r>
        <w:rPr>
          <w:rFonts w:ascii="Times New Roman" w:eastAsia="黑体" w:hint="eastAsia"/>
        </w:rPr>
        <w:t>第三章</w:t>
      </w:r>
      <w:r>
        <w:rPr>
          <w:rFonts w:ascii="Times New Roman" w:eastAsia="黑体" w:hint="eastAsia"/>
        </w:rPr>
        <w:t xml:space="preserve"> </w:t>
      </w:r>
      <w:r>
        <w:rPr>
          <w:rFonts w:ascii="Times New Roman" w:eastAsia="黑体"/>
        </w:rPr>
        <w:t xml:space="preserve"> </w:t>
      </w:r>
      <w:r>
        <w:rPr>
          <w:rFonts w:ascii="Times New Roman" w:eastAsia="黑体" w:hint="eastAsia"/>
        </w:rPr>
        <w:t>申报要求</w:t>
      </w:r>
    </w:p>
    <w:p w:rsidR="007325B8" w:rsidRDefault="00C524AC">
      <w:pPr>
        <w:widowControl w:val="0"/>
        <w:spacing w:line="560" w:lineRule="exact"/>
        <w:ind w:firstLineChars="200" w:firstLine="643"/>
        <w:jc w:val="both"/>
        <w:rPr>
          <w:rFonts w:ascii="Times New Roman"/>
        </w:rPr>
      </w:pPr>
      <w:r>
        <w:rPr>
          <w:b/>
        </w:rPr>
        <w:t>第</w:t>
      </w:r>
      <w:r>
        <w:rPr>
          <w:rFonts w:hint="eastAsia"/>
          <w:b/>
        </w:rPr>
        <w:t>五</w:t>
      </w:r>
      <w:r>
        <w:rPr>
          <w:b/>
        </w:rPr>
        <w:t>条</w:t>
      </w:r>
      <w:r>
        <w:rPr>
          <w:rFonts w:hint="eastAsia"/>
          <w:b/>
        </w:rPr>
        <w:t xml:space="preserve"> </w:t>
      </w:r>
      <w:r>
        <w:rPr>
          <w:b/>
        </w:rPr>
        <w:t xml:space="preserve"> </w:t>
      </w:r>
      <w:r>
        <w:rPr>
          <w:rFonts w:ascii="Times New Roman" w:hint="eastAsia"/>
        </w:rPr>
        <w:t>研究生优秀成果奖按学位类别申报。研究生优秀成果奖（学术学位）</w:t>
      </w:r>
      <w:r>
        <w:rPr>
          <w:rFonts w:ascii="Times New Roman"/>
        </w:rPr>
        <w:t>申报成果</w:t>
      </w:r>
      <w:r>
        <w:rPr>
          <w:rFonts w:ascii="Times New Roman" w:hint="eastAsia"/>
        </w:rPr>
        <w:t>应当具有较高学术价值，充分体现创</w:t>
      </w:r>
      <w:r>
        <w:rPr>
          <w:rFonts w:ascii="Times New Roman" w:hint="eastAsia"/>
        </w:rPr>
        <w:lastRenderedPageBreak/>
        <w:t>新思维和创新意识；研究生优秀成果奖（专业学位）</w:t>
      </w:r>
      <w:r>
        <w:rPr>
          <w:rFonts w:ascii="Times New Roman"/>
        </w:rPr>
        <w:t>申报成果应</w:t>
      </w:r>
      <w:r>
        <w:rPr>
          <w:rFonts w:ascii="Times New Roman" w:hint="eastAsia"/>
        </w:rPr>
        <w:t>当</w:t>
      </w:r>
      <w:r>
        <w:rPr>
          <w:rFonts w:ascii="Times New Roman"/>
        </w:rPr>
        <w:t>体现专业理论在解决实际问题中的应用</w:t>
      </w:r>
      <w:r>
        <w:rPr>
          <w:rFonts w:ascii="Times New Roman" w:hint="eastAsia"/>
        </w:rPr>
        <w:t>，具有较高的</w:t>
      </w:r>
      <w:r>
        <w:rPr>
          <w:rFonts w:ascii="Times New Roman"/>
        </w:rPr>
        <w:t>经济效益</w:t>
      </w:r>
      <w:r>
        <w:rPr>
          <w:rFonts w:ascii="Times New Roman" w:hint="eastAsia"/>
        </w:rPr>
        <w:t>和</w:t>
      </w:r>
      <w:r>
        <w:rPr>
          <w:rFonts w:ascii="Times New Roman"/>
        </w:rPr>
        <w:t>社会效益。</w:t>
      </w:r>
      <w:r>
        <w:rPr>
          <w:rFonts w:ascii="Times New Roman"/>
          <w:kern w:val="0"/>
        </w:rPr>
        <w:t>与申报成果相关的学术论文（以第一作者发表）</w:t>
      </w:r>
      <w:r>
        <w:rPr>
          <w:rFonts w:ascii="Times New Roman" w:hint="eastAsia"/>
          <w:kern w:val="0"/>
        </w:rPr>
        <w:t>应当</w:t>
      </w:r>
      <w:r>
        <w:rPr>
          <w:rFonts w:ascii="Times New Roman"/>
          <w:kern w:val="0"/>
        </w:rPr>
        <w:t>至少</w:t>
      </w:r>
      <w:r>
        <w:rPr>
          <w:rFonts w:ascii="Times New Roman" w:hint="eastAsia"/>
          <w:kern w:val="0"/>
        </w:rPr>
        <w:t>有</w:t>
      </w:r>
      <w:r>
        <w:rPr>
          <w:rFonts w:ascii="Times New Roman"/>
          <w:kern w:val="0"/>
        </w:rPr>
        <w:t>1</w:t>
      </w:r>
      <w:r>
        <w:rPr>
          <w:rFonts w:ascii="Times New Roman"/>
          <w:kern w:val="0"/>
        </w:rPr>
        <w:t>篇，或</w:t>
      </w:r>
      <w:r>
        <w:rPr>
          <w:rFonts w:ascii="Times New Roman" w:hint="eastAsia"/>
          <w:kern w:val="0"/>
        </w:rPr>
        <w:t>有</w:t>
      </w:r>
      <w:r>
        <w:rPr>
          <w:rFonts w:ascii="Times New Roman"/>
          <w:kern w:val="0"/>
        </w:rPr>
        <w:t>专利</w:t>
      </w:r>
      <w:r>
        <w:rPr>
          <w:rFonts w:ascii="Times New Roman" w:hint="eastAsia"/>
          <w:kern w:val="0"/>
        </w:rPr>
        <w:t>、第三方评价意见的成果</w:t>
      </w:r>
      <w:r>
        <w:rPr>
          <w:rFonts w:ascii="Times New Roman"/>
          <w:kern w:val="0"/>
        </w:rPr>
        <w:t>等。</w:t>
      </w:r>
    </w:p>
    <w:p w:rsidR="007325B8" w:rsidRDefault="00C524AC">
      <w:pPr>
        <w:widowControl w:val="0"/>
        <w:shd w:val="clear" w:color="auto" w:fill="FFFFFF"/>
        <w:spacing w:line="560" w:lineRule="exact"/>
        <w:ind w:firstLine="640"/>
        <w:jc w:val="both"/>
        <w:rPr>
          <w:rFonts w:ascii="Times New Roman"/>
        </w:rPr>
      </w:pPr>
      <w:r>
        <w:rPr>
          <w:b/>
        </w:rPr>
        <w:t>第</w:t>
      </w:r>
      <w:r>
        <w:rPr>
          <w:rFonts w:hint="eastAsia"/>
          <w:b/>
        </w:rPr>
        <w:t>六</w:t>
      </w:r>
      <w:r>
        <w:rPr>
          <w:b/>
        </w:rPr>
        <w:t>条</w:t>
      </w:r>
      <w:r>
        <w:rPr>
          <w:rFonts w:hint="eastAsia"/>
          <w:b/>
        </w:rPr>
        <w:t xml:space="preserve"> </w:t>
      </w:r>
      <w:r>
        <w:rPr>
          <w:b/>
        </w:rPr>
        <w:t xml:space="preserve"> </w:t>
      </w:r>
      <w:r>
        <w:rPr>
          <w:rFonts w:ascii="Times New Roman"/>
          <w:kern w:val="0"/>
        </w:rPr>
        <w:t>申报成果</w:t>
      </w:r>
      <w:proofErr w:type="gramStart"/>
      <w:r>
        <w:rPr>
          <w:rFonts w:ascii="Times New Roman" w:hint="eastAsia"/>
          <w:kern w:val="0"/>
        </w:rPr>
        <w:t>奖</w:t>
      </w:r>
      <w:r>
        <w:rPr>
          <w:rFonts w:ascii="Times New Roman" w:hint="eastAsia"/>
        </w:rPr>
        <w:t>应当</w:t>
      </w:r>
      <w:proofErr w:type="gramEnd"/>
      <w:r>
        <w:rPr>
          <w:rFonts w:ascii="Times New Roman" w:hint="eastAsia"/>
        </w:rPr>
        <w:t>提供相应支撑成果材料，主要包括研究工作报告、技术报告，或直接反映本成果的材料，如著作、论文、调研报告等（著作、论文应正式出版或发表）；科技查新报告书；科技成果鉴定书；使用单位证明书，或经济、社会效益评估证明书、获奖证书、专利证书、产品标准等相关资料。</w:t>
      </w:r>
    </w:p>
    <w:p w:rsidR="007325B8" w:rsidRDefault="00C524AC">
      <w:pPr>
        <w:widowControl w:val="0"/>
        <w:shd w:val="clear" w:color="auto" w:fill="FFFFFF"/>
        <w:spacing w:line="560" w:lineRule="exact"/>
        <w:ind w:firstLine="640"/>
        <w:jc w:val="both"/>
        <w:rPr>
          <w:rFonts w:ascii="Times New Roman"/>
          <w:color w:val="000000"/>
          <w:kern w:val="0"/>
        </w:rPr>
      </w:pPr>
      <w:r>
        <w:rPr>
          <w:b/>
        </w:rPr>
        <w:t>第</w:t>
      </w:r>
      <w:r>
        <w:rPr>
          <w:rFonts w:hint="eastAsia"/>
          <w:b/>
        </w:rPr>
        <w:t>七</w:t>
      </w:r>
      <w:r>
        <w:rPr>
          <w:b/>
        </w:rPr>
        <w:t>条</w:t>
      </w:r>
      <w:r>
        <w:rPr>
          <w:rFonts w:hint="eastAsia"/>
          <w:b/>
        </w:rPr>
        <w:t xml:space="preserve"> </w:t>
      </w:r>
      <w:r>
        <w:rPr>
          <w:b/>
        </w:rPr>
        <w:t xml:space="preserve"> </w:t>
      </w:r>
      <w:r>
        <w:rPr>
          <w:rFonts w:ascii="Times New Roman" w:hint="eastAsia"/>
        </w:rPr>
        <w:t>申报者有工作单位的，应当由其工作单位出具该申报成果为非工作职务成果的证明和相关材料。</w:t>
      </w:r>
    </w:p>
    <w:p w:rsidR="007325B8" w:rsidRDefault="00C524AC" w:rsidP="009832DC">
      <w:pPr>
        <w:widowControl w:val="0"/>
        <w:shd w:val="clear" w:color="auto" w:fill="FFFFFF"/>
        <w:spacing w:beforeLines="50" w:before="120" w:afterLines="50" w:after="120" w:line="560" w:lineRule="exact"/>
        <w:jc w:val="center"/>
        <w:rPr>
          <w:rFonts w:ascii="Times New Roman" w:eastAsia="黑体"/>
        </w:rPr>
      </w:pPr>
      <w:r>
        <w:rPr>
          <w:rFonts w:ascii="Times New Roman" w:eastAsia="黑体" w:hint="eastAsia"/>
        </w:rPr>
        <w:t>第四章</w:t>
      </w:r>
      <w:r>
        <w:rPr>
          <w:rFonts w:ascii="Times New Roman" w:eastAsia="黑体" w:hint="eastAsia"/>
        </w:rPr>
        <w:t xml:space="preserve"> </w:t>
      </w:r>
      <w:r>
        <w:rPr>
          <w:rFonts w:ascii="Times New Roman" w:eastAsia="黑体"/>
        </w:rPr>
        <w:t xml:space="preserve"> </w:t>
      </w:r>
      <w:r>
        <w:rPr>
          <w:rFonts w:ascii="Times New Roman" w:eastAsia="黑体"/>
        </w:rPr>
        <w:t>评选程序</w:t>
      </w:r>
    </w:p>
    <w:p w:rsidR="007325B8" w:rsidRDefault="00C524AC">
      <w:pPr>
        <w:widowControl w:val="0"/>
        <w:shd w:val="clear" w:color="auto" w:fill="FFFFFF"/>
        <w:spacing w:line="560" w:lineRule="exact"/>
        <w:ind w:firstLine="640"/>
        <w:jc w:val="both"/>
        <w:rPr>
          <w:rFonts w:ascii="Times New Roman"/>
          <w:kern w:val="0"/>
        </w:rPr>
      </w:pPr>
      <w:r>
        <w:rPr>
          <w:b/>
        </w:rPr>
        <w:t>第</w:t>
      </w:r>
      <w:r>
        <w:rPr>
          <w:rFonts w:hint="eastAsia"/>
          <w:b/>
        </w:rPr>
        <w:t>八</w:t>
      </w:r>
      <w:r>
        <w:rPr>
          <w:b/>
        </w:rPr>
        <w:t>条</w:t>
      </w:r>
      <w:r>
        <w:rPr>
          <w:rFonts w:hint="eastAsia"/>
          <w:b/>
        </w:rPr>
        <w:t xml:space="preserve"> </w:t>
      </w:r>
      <w:r>
        <w:rPr>
          <w:b/>
        </w:rPr>
        <w:t xml:space="preserve"> </w:t>
      </w:r>
      <w:r>
        <w:rPr>
          <w:rFonts w:ascii="Times New Roman" w:hint="eastAsia"/>
          <w:kern w:val="0"/>
        </w:rPr>
        <w:t>研究生个人自愿申报，</w:t>
      </w:r>
      <w:r>
        <w:rPr>
          <w:rFonts w:ascii="Times New Roman" w:hint="eastAsia"/>
          <w:color w:val="000000"/>
          <w:kern w:val="0"/>
        </w:rPr>
        <w:t>提交《中国海洋大学研究生优秀成果奖申报书》</w:t>
      </w:r>
      <w:r>
        <w:rPr>
          <w:rFonts w:ascii="Times New Roman"/>
          <w:kern w:val="0"/>
        </w:rPr>
        <w:t>（附件</w:t>
      </w:r>
      <w:r>
        <w:rPr>
          <w:rFonts w:ascii="Times New Roman"/>
          <w:kern w:val="0"/>
        </w:rPr>
        <w:t>1</w:t>
      </w:r>
      <w:r>
        <w:rPr>
          <w:rFonts w:ascii="Times New Roman"/>
          <w:kern w:val="0"/>
        </w:rPr>
        <w:t>）</w:t>
      </w:r>
      <w:r>
        <w:rPr>
          <w:rFonts w:ascii="Times New Roman" w:hint="eastAsia"/>
          <w:color w:val="000000"/>
          <w:kern w:val="0"/>
        </w:rPr>
        <w:t>及支撑材料。</w:t>
      </w:r>
    </w:p>
    <w:p w:rsidR="007325B8" w:rsidRDefault="00C524AC">
      <w:pPr>
        <w:widowControl w:val="0"/>
        <w:spacing w:line="560" w:lineRule="exact"/>
        <w:ind w:firstLineChars="200" w:firstLine="643"/>
        <w:jc w:val="both"/>
        <w:rPr>
          <w:rFonts w:ascii="Times New Roman" w:eastAsia="宋体" w:cs="宋体"/>
          <w:kern w:val="0"/>
          <w:sz w:val="24"/>
          <w:szCs w:val="24"/>
        </w:rPr>
      </w:pPr>
      <w:r>
        <w:rPr>
          <w:b/>
        </w:rPr>
        <w:t>第</w:t>
      </w:r>
      <w:r>
        <w:rPr>
          <w:rFonts w:hint="eastAsia"/>
          <w:b/>
        </w:rPr>
        <w:t>九</w:t>
      </w:r>
      <w:r>
        <w:rPr>
          <w:b/>
        </w:rPr>
        <w:t>条</w:t>
      </w:r>
      <w:r>
        <w:rPr>
          <w:rFonts w:hint="eastAsia"/>
          <w:b/>
        </w:rPr>
        <w:t xml:space="preserve"> </w:t>
      </w:r>
      <w:r>
        <w:rPr>
          <w:b/>
        </w:rPr>
        <w:t xml:space="preserve"> </w:t>
      </w:r>
      <w:r>
        <w:rPr>
          <w:rFonts w:ascii="Times New Roman" w:hint="eastAsia"/>
          <w:kern w:val="0"/>
        </w:rPr>
        <w:t>学部、各学院（中心）对申报者的成果进行初审，根据研究生院下达指标数量等额推荐，</w:t>
      </w:r>
      <w:r>
        <w:rPr>
          <w:rFonts w:ascii="Times New Roman" w:cs="宋体" w:hint="eastAsia"/>
          <w:color w:val="000000"/>
          <w:kern w:val="0"/>
        </w:rPr>
        <w:t>经学位</w:t>
      </w:r>
      <w:proofErr w:type="gramStart"/>
      <w:r>
        <w:rPr>
          <w:rFonts w:ascii="Times New Roman" w:cs="宋体" w:hint="eastAsia"/>
          <w:color w:val="000000"/>
          <w:kern w:val="0"/>
        </w:rPr>
        <w:t>评定分</w:t>
      </w:r>
      <w:proofErr w:type="gramEnd"/>
      <w:r>
        <w:rPr>
          <w:rFonts w:ascii="Times New Roman" w:cs="宋体" w:hint="eastAsia"/>
          <w:color w:val="000000"/>
          <w:kern w:val="0"/>
        </w:rPr>
        <w:t>委员会审核，公示</w:t>
      </w:r>
      <w:r>
        <w:rPr>
          <w:rFonts w:ascii="Times New Roman" w:cs="宋体" w:hint="eastAsia"/>
          <w:color w:val="000000"/>
          <w:kern w:val="0"/>
        </w:rPr>
        <w:t>3</w:t>
      </w:r>
      <w:r>
        <w:rPr>
          <w:rFonts w:ascii="Times New Roman" w:cs="宋体" w:hint="eastAsia"/>
          <w:color w:val="000000"/>
          <w:kern w:val="0"/>
        </w:rPr>
        <w:t>个工作日无异议后，向研究生院提交《</w:t>
      </w:r>
      <w:r>
        <w:rPr>
          <w:rFonts w:ascii="Times New Roman" w:hint="eastAsia"/>
          <w:kern w:val="0"/>
        </w:rPr>
        <w:t>中国海洋大学研究生优秀成果奖汇总表</w:t>
      </w:r>
      <w:r>
        <w:rPr>
          <w:rFonts w:ascii="Times New Roman" w:cs="宋体" w:hint="eastAsia"/>
          <w:color w:val="000000"/>
          <w:kern w:val="0"/>
        </w:rPr>
        <w:t>》（附件</w:t>
      </w:r>
      <w:r>
        <w:rPr>
          <w:rFonts w:ascii="Times New Roman" w:cs="宋体" w:hint="eastAsia"/>
          <w:color w:val="000000"/>
          <w:kern w:val="0"/>
        </w:rPr>
        <w:t>2</w:t>
      </w:r>
      <w:r>
        <w:rPr>
          <w:rFonts w:ascii="Times New Roman" w:cs="宋体" w:hint="eastAsia"/>
          <w:color w:val="000000"/>
          <w:kern w:val="0"/>
        </w:rPr>
        <w:t>）。</w:t>
      </w:r>
    </w:p>
    <w:p w:rsidR="007325B8" w:rsidRDefault="00C524AC">
      <w:pPr>
        <w:widowControl w:val="0"/>
        <w:spacing w:line="560" w:lineRule="exact"/>
        <w:ind w:firstLineChars="200" w:firstLine="643"/>
        <w:jc w:val="both"/>
        <w:rPr>
          <w:rFonts w:ascii="Times New Roman"/>
          <w:kern w:val="0"/>
        </w:rPr>
      </w:pPr>
      <w:r>
        <w:rPr>
          <w:b/>
        </w:rPr>
        <w:t>第</w:t>
      </w:r>
      <w:r>
        <w:rPr>
          <w:rFonts w:hint="eastAsia"/>
          <w:b/>
        </w:rPr>
        <w:t>十</w:t>
      </w:r>
      <w:r>
        <w:rPr>
          <w:b/>
        </w:rPr>
        <w:t>条</w:t>
      </w:r>
      <w:r>
        <w:rPr>
          <w:rFonts w:hint="eastAsia"/>
          <w:b/>
        </w:rPr>
        <w:t xml:space="preserve"> </w:t>
      </w:r>
      <w:r>
        <w:rPr>
          <w:b/>
        </w:rPr>
        <w:t xml:space="preserve"> </w:t>
      </w:r>
      <w:r>
        <w:rPr>
          <w:rFonts w:ascii="Times New Roman" w:hint="eastAsia"/>
          <w:color w:val="000000"/>
          <w:kern w:val="0"/>
        </w:rPr>
        <w:t>研究生院组织审核，确定</w:t>
      </w:r>
      <w:r>
        <w:rPr>
          <w:rFonts w:ascii="Times New Roman" w:hint="eastAsia"/>
          <w:kern w:val="0"/>
        </w:rPr>
        <w:t>拟获奖名单，在全校范围内</w:t>
      </w:r>
      <w:r>
        <w:rPr>
          <w:rFonts w:ascii="Times New Roman"/>
          <w:kern w:val="0"/>
        </w:rPr>
        <w:t>公示</w:t>
      </w:r>
      <w:r>
        <w:rPr>
          <w:rFonts w:ascii="Times New Roman" w:hint="eastAsia"/>
          <w:kern w:val="0"/>
        </w:rPr>
        <w:t>3</w:t>
      </w:r>
      <w:r>
        <w:rPr>
          <w:rFonts w:ascii="Times New Roman" w:hint="eastAsia"/>
          <w:kern w:val="0"/>
        </w:rPr>
        <w:t>个工作日</w:t>
      </w:r>
      <w:r>
        <w:rPr>
          <w:rFonts w:ascii="Times New Roman"/>
          <w:kern w:val="0"/>
        </w:rPr>
        <w:t>。任何单位或个人，如对拟</w:t>
      </w:r>
      <w:r>
        <w:rPr>
          <w:rFonts w:ascii="Times New Roman" w:hint="eastAsia"/>
          <w:kern w:val="0"/>
        </w:rPr>
        <w:t>获</w:t>
      </w:r>
      <w:r>
        <w:rPr>
          <w:rFonts w:ascii="Times New Roman"/>
          <w:kern w:val="0"/>
        </w:rPr>
        <w:t>奖</w:t>
      </w:r>
      <w:r>
        <w:rPr>
          <w:rFonts w:ascii="Times New Roman" w:hint="eastAsia"/>
          <w:kern w:val="0"/>
        </w:rPr>
        <w:t>名单</w:t>
      </w:r>
      <w:r>
        <w:rPr>
          <w:rFonts w:ascii="Times New Roman"/>
          <w:kern w:val="0"/>
        </w:rPr>
        <w:t>持有异议，可在</w:t>
      </w:r>
      <w:r>
        <w:rPr>
          <w:rFonts w:ascii="Times New Roman" w:hint="eastAsia"/>
          <w:kern w:val="0"/>
        </w:rPr>
        <w:t>公示</w:t>
      </w:r>
      <w:r>
        <w:rPr>
          <w:rFonts w:ascii="Times New Roman"/>
          <w:kern w:val="0"/>
        </w:rPr>
        <w:t>期内，以书面方式实名向研究生院提出异议，研究生院负责对异议内容进行调查核实和处理。</w:t>
      </w:r>
    </w:p>
    <w:p w:rsidR="007325B8" w:rsidRDefault="00C524AC">
      <w:pPr>
        <w:widowControl w:val="0"/>
        <w:shd w:val="clear" w:color="auto" w:fill="FFFFFF"/>
        <w:spacing w:line="560" w:lineRule="exact"/>
        <w:ind w:firstLine="640"/>
        <w:jc w:val="both"/>
        <w:rPr>
          <w:rFonts w:ascii="Times New Roman"/>
          <w:kern w:val="0"/>
        </w:rPr>
      </w:pPr>
      <w:r>
        <w:rPr>
          <w:b/>
        </w:rPr>
        <w:lastRenderedPageBreak/>
        <w:t>第</w:t>
      </w:r>
      <w:r>
        <w:rPr>
          <w:rFonts w:hint="eastAsia"/>
          <w:b/>
        </w:rPr>
        <w:t>十一</w:t>
      </w:r>
      <w:r>
        <w:rPr>
          <w:b/>
        </w:rPr>
        <w:t>条</w:t>
      </w:r>
      <w:r>
        <w:rPr>
          <w:rFonts w:ascii="Times New Roman" w:hint="eastAsia"/>
          <w:kern w:val="0"/>
        </w:rPr>
        <w:t xml:space="preserve"> </w:t>
      </w:r>
      <w:r>
        <w:rPr>
          <w:rFonts w:ascii="Times New Roman"/>
          <w:kern w:val="0"/>
        </w:rPr>
        <w:t xml:space="preserve"> </w:t>
      </w:r>
      <w:r>
        <w:rPr>
          <w:rFonts w:ascii="Times New Roman"/>
          <w:kern w:val="0"/>
        </w:rPr>
        <w:t>经公示无异议者，予以公布、表彰。</w:t>
      </w:r>
    </w:p>
    <w:p w:rsidR="007325B8" w:rsidRDefault="00C524AC" w:rsidP="009832DC">
      <w:pPr>
        <w:widowControl w:val="0"/>
        <w:spacing w:beforeLines="50" w:before="120" w:afterLines="50" w:after="120" w:line="560" w:lineRule="exact"/>
        <w:jc w:val="center"/>
        <w:rPr>
          <w:rFonts w:ascii="Times New Roman" w:eastAsia="黑体"/>
        </w:rPr>
      </w:pPr>
      <w:r>
        <w:rPr>
          <w:rFonts w:ascii="Times New Roman" w:eastAsia="黑体" w:hint="eastAsia"/>
        </w:rPr>
        <w:t>第五章</w:t>
      </w:r>
      <w:r>
        <w:rPr>
          <w:rFonts w:ascii="Times New Roman" w:eastAsia="黑体" w:hint="eastAsia"/>
        </w:rPr>
        <w:t xml:space="preserve"> </w:t>
      </w:r>
      <w:bookmarkStart w:id="2" w:name="OLE_LINK1"/>
      <w:r>
        <w:rPr>
          <w:rFonts w:ascii="Times New Roman" w:eastAsia="黑体"/>
        </w:rPr>
        <w:t xml:space="preserve"> </w:t>
      </w:r>
      <w:r>
        <w:rPr>
          <w:rFonts w:ascii="Times New Roman" w:eastAsia="黑体" w:hint="eastAsia"/>
        </w:rPr>
        <w:t>奖励与监督</w:t>
      </w:r>
    </w:p>
    <w:bookmarkEnd w:id="2"/>
    <w:p w:rsidR="007325B8" w:rsidRDefault="00C524AC">
      <w:pPr>
        <w:widowControl w:val="0"/>
        <w:spacing w:line="560" w:lineRule="exact"/>
        <w:ind w:firstLineChars="196" w:firstLine="630"/>
        <w:jc w:val="both"/>
        <w:rPr>
          <w:rFonts w:ascii="Times New Roman" w:cs="宋体"/>
          <w:kern w:val="0"/>
          <w:szCs w:val="36"/>
        </w:rPr>
      </w:pPr>
      <w:r>
        <w:rPr>
          <w:b/>
        </w:rPr>
        <w:t>第</w:t>
      </w:r>
      <w:r>
        <w:rPr>
          <w:rFonts w:hint="eastAsia"/>
          <w:b/>
        </w:rPr>
        <w:t>十二</w:t>
      </w:r>
      <w:r>
        <w:rPr>
          <w:b/>
        </w:rPr>
        <w:t>条</w:t>
      </w:r>
      <w:r>
        <w:rPr>
          <w:rFonts w:hint="eastAsia"/>
          <w:b/>
        </w:rPr>
        <w:t xml:space="preserve"> </w:t>
      </w:r>
      <w:r>
        <w:rPr>
          <w:b/>
        </w:rPr>
        <w:t xml:space="preserve"> </w:t>
      </w:r>
      <w:r>
        <w:rPr>
          <w:rFonts w:ascii="Times New Roman" w:cs="宋体" w:hint="eastAsia"/>
          <w:kern w:val="0"/>
          <w:szCs w:val="36"/>
        </w:rPr>
        <w:t>校级研究生优秀成果奖每年评选不超过</w:t>
      </w:r>
      <w:r>
        <w:rPr>
          <w:rFonts w:ascii="Times New Roman" w:cs="宋体" w:hint="eastAsia"/>
          <w:kern w:val="0"/>
          <w:szCs w:val="36"/>
        </w:rPr>
        <w:t>100</w:t>
      </w:r>
      <w:r>
        <w:rPr>
          <w:rFonts w:ascii="Times New Roman" w:cs="宋体" w:hint="eastAsia"/>
          <w:kern w:val="0"/>
          <w:szCs w:val="36"/>
        </w:rPr>
        <w:t>项。学校为获奖者颁发证书，并择优推荐参评省级奖项。</w:t>
      </w:r>
    </w:p>
    <w:p w:rsidR="007325B8" w:rsidRDefault="00C524AC">
      <w:pPr>
        <w:widowControl w:val="0"/>
        <w:spacing w:line="560" w:lineRule="exact"/>
        <w:ind w:firstLineChars="200" w:firstLine="643"/>
        <w:jc w:val="both"/>
        <w:rPr>
          <w:rFonts w:ascii="Times New Roman"/>
          <w:kern w:val="0"/>
        </w:rPr>
      </w:pPr>
      <w:r>
        <w:rPr>
          <w:b/>
        </w:rPr>
        <w:t>第</w:t>
      </w:r>
      <w:r>
        <w:rPr>
          <w:rFonts w:hint="eastAsia"/>
          <w:b/>
        </w:rPr>
        <w:t>十三</w:t>
      </w:r>
      <w:r>
        <w:rPr>
          <w:b/>
        </w:rPr>
        <w:t>条</w:t>
      </w:r>
      <w:r>
        <w:rPr>
          <w:rFonts w:hint="eastAsia"/>
          <w:b/>
        </w:rPr>
        <w:t xml:space="preserve"> </w:t>
      </w:r>
      <w:r>
        <w:rPr>
          <w:b/>
        </w:rPr>
        <w:t xml:space="preserve"> </w:t>
      </w:r>
      <w:r>
        <w:rPr>
          <w:rFonts w:ascii="Times New Roman" w:cs="宋体" w:hint="eastAsia"/>
          <w:kern w:val="0"/>
          <w:szCs w:val="36"/>
        </w:rPr>
        <w:t>校级研究生优秀成果奖纳入学校年终研究生培养绩效考核体系。</w:t>
      </w:r>
    </w:p>
    <w:p w:rsidR="007325B8" w:rsidRDefault="00C524AC">
      <w:pPr>
        <w:widowControl w:val="0"/>
        <w:spacing w:line="560" w:lineRule="exact"/>
        <w:ind w:firstLineChars="200" w:firstLine="643"/>
        <w:jc w:val="both"/>
        <w:rPr>
          <w:rFonts w:ascii="Times New Roman" w:cs="宋体"/>
          <w:kern w:val="0"/>
          <w:szCs w:val="36"/>
        </w:rPr>
      </w:pPr>
      <w:r>
        <w:rPr>
          <w:b/>
        </w:rPr>
        <w:t>第</w:t>
      </w:r>
      <w:r>
        <w:rPr>
          <w:rFonts w:hint="eastAsia"/>
          <w:b/>
        </w:rPr>
        <w:t>十四</w:t>
      </w:r>
      <w:r>
        <w:rPr>
          <w:b/>
        </w:rPr>
        <w:t>条</w:t>
      </w:r>
      <w:r>
        <w:rPr>
          <w:rFonts w:hint="eastAsia"/>
          <w:b/>
        </w:rPr>
        <w:t xml:space="preserve"> </w:t>
      </w:r>
      <w:r>
        <w:rPr>
          <w:b/>
        </w:rPr>
        <w:t xml:space="preserve"> </w:t>
      </w:r>
      <w:r>
        <w:rPr>
          <w:rFonts w:hAnsi="仿宋_GB2312" w:cs="仿宋_GB2312" w:hint="eastAsia"/>
          <w:lang w:eastAsia="zh-Hans"/>
        </w:rPr>
        <w:t>评审过程中如发现申报材料存在弄虚作假或学术不端等行为的，取消申报人申报资格，并根据学校相关规定给予相应处分。已经获奖的，学校将撤销荣誉、追回奖励，并根据情况给予相应处分。</w:t>
      </w:r>
    </w:p>
    <w:p w:rsidR="007325B8" w:rsidRDefault="00C524AC" w:rsidP="009832DC">
      <w:pPr>
        <w:widowControl w:val="0"/>
        <w:spacing w:beforeLines="50" w:before="120" w:afterLines="50" w:after="120" w:line="560" w:lineRule="exact"/>
        <w:jc w:val="center"/>
        <w:rPr>
          <w:rFonts w:ascii="Times New Roman" w:eastAsia="黑体"/>
        </w:rPr>
      </w:pPr>
      <w:r>
        <w:rPr>
          <w:rFonts w:ascii="Times New Roman" w:eastAsia="黑体" w:hint="eastAsia"/>
        </w:rPr>
        <w:t>第六章</w:t>
      </w:r>
      <w:r>
        <w:rPr>
          <w:rFonts w:ascii="Times New Roman" w:eastAsia="黑体" w:hint="eastAsia"/>
        </w:rPr>
        <w:t xml:space="preserve"> </w:t>
      </w:r>
      <w:r>
        <w:rPr>
          <w:rFonts w:ascii="Times New Roman" w:eastAsia="黑体"/>
        </w:rPr>
        <w:t xml:space="preserve"> </w:t>
      </w:r>
      <w:r>
        <w:rPr>
          <w:rFonts w:ascii="Times New Roman" w:eastAsia="黑体"/>
        </w:rPr>
        <w:t>附</w:t>
      </w:r>
      <w:r>
        <w:rPr>
          <w:rFonts w:ascii="Times New Roman" w:eastAsia="黑体" w:hint="eastAsia"/>
        </w:rPr>
        <w:t xml:space="preserve"> </w:t>
      </w:r>
      <w:r>
        <w:rPr>
          <w:rFonts w:ascii="Times New Roman" w:eastAsia="黑体"/>
        </w:rPr>
        <w:t xml:space="preserve"> </w:t>
      </w:r>
      <w:r>
        <w:rPr>
          <w:rFonts w:ascii="Times New Roman" w:eastAsia="黑体"/>
        </w:rPr>
        <w:t>则</w:t>
      </w:r>
    </w:p>
    <w:p w:rsidR="007325B8" w:rsidRDefault="00C524AC">
      <w:pPr>
        <w:widowControl w:val="0"/>
        <w:spacing w:line="560" w:lineRule="exact"/>
        <w:ind w:firstLineChars="200" w:firstLine="643"/>
        <w:jc w:val="both"/>
        <w:rPr>
          <w:rFonts w:ascii="Times New Roman" w:cs="宋体"/>
          <w:kern w:val="0"/>
          <w:szCs w:val="36"/>
        </w:rPr>
      </w:pPr>
      <w:r>
        <w:rPr>
          <w:b/>
        </w:rPr>
        <w:t>第</w:t>
      </w:r>
      <w:r>
        <w:rPr>
          <w:rFonts w:hint="eastAsia"/>
          <w:b/>
        </w:rPr>
        <w:t>十五</w:t>
      </w:r>
      <w:r>
        <w:rPr>
          <w:b/>
        </w:rPr>
        <w:t>条</w:t>
      </w:r>
      <w:r>
        <w:rPr>
          <w:rFonts w:hint="eastAsia"/>
          <w:b/>
        </w:rPr>
        <w:t xml:space="preserve"> </w:t>
      </w:r>
      <w:r>
        <w:rPr>
          <w:b/>
        </w:rPr>
        <w:t xml:space="preserve"> </w:t>
      </w:r>
      <w:r>
        <w:rPr>
          <w:rFonts w:ascii="Times New Roman" w:cs="宋体" w:hint="eastAsia"/>
          <w:kern w:val="0"/>
          <w:szCs w:val="36"/>
        </w:rPr>
        <w:t>学部、各学院（中心）可在本办法基础上制定本单位研究生优秀成果奖评选实施细则，报研究生院备案。</w:t>
      </w:r>
    </w:p>
    <w:p w:rsidR="007325B8" w:rsidRDefault="00C524AC">
      <w:pPr>
        <w:widowControl w:val="0"/>
        <w:spacing w:line="560" w:lineRule="exact"/>
        <w:ind w:firstLineChars="200" w:firstLine="643"/>
        <w:jc w:val="both"/>
        <w:rPr>
          <w:rFonts w:ascii="Times New Roman" w:cs="宋体"/>
          <w:kern w:val="0"/>
          <w:szCs w:val="36"/>
        </w:rPr>
      </w:pPr>
      <w:r>
        <w:rPr>
          <w:b/>
        </w:rPr>
        <w:t>第</w:t>
      </w:r>
      <w:r>
        <w:rPr>
          <w:rFonts w:hint="eastAsia"/>
          <w:b/>
        </w:rPr>
        <w:t>十六</w:t>
      </w:r>
      <w:r>
        <w:rPr>
          <w:b/>
        </w:rPr>
        <w:t>条</w:t>
      </w:r>
      <w:r>
        <w:rPr>
          <w:rFonts w:hint="eastAsia"/>
          <w:b/>
        </w:rPr>
        <w:t xml:space="preserve"> </w:t>
      </w:r>
      <w:r>
        <w:rPr>
          <w:b/>
        </w:rPr>
        <w:t xml:space="preserve"> </w:t>
      </w:r>
      <w:bookmarkStart w:id="3" w:name="_Hlk207896611"/>
      <w:r>
        <w:rPr>
          <w:rFonts w:ascii="Times New Roman" w:cs="宋体" w:hint="eastAsia"/>
          <w:kern w:val="0"/>
          <w:szCs w:val="36"/>
        </w:rPr>
        <w:t>本办法由研究生院负责解释。</w:t>
      </w:r>
    </w:p>
    <w:p w:rsidR="007325B8" w:rsidRDefault="00C524AC">
      <w:pPr>
        <w:widowControl w:val="0"/>
        <w:spacing w:line="560" w:lineRule="exact"/>
        <w:ind w:firstLineChars="200" w:firstLine="643"/>
        <w:jc w:val="both"/>
        <w:rPr>
          <w:rFonts w:ascii="Times New Roman" w:cs="宋体"/>
          <w:kern w:val="0"/>
          <w:szCs w:val="36"/>
        </w:rPr>
      </w:pPr>
      <w:r>
        <w:rPr>
          <w:rFonts w:ascii="Times New Roman" w:cs="宋体" w:hint="eastAsia"/>
          <w:b/>
          <w:bCs/>
          <w:kern w:val="0"/>
          <w:szCs w:val="36"/>
        </w:rPr>
        <w:t>第十七条</w:t>
      </w:r>
      <w:r>
        <w:rPr>
          <w:rFonts w:ascii="Times New Roman" w:cs="宋体" w:hint="eastAsia"/>
          <w:kern w:val="0"/>
          <w:szCs w:val="36"/>
        </w:rPr>
        <w:t xml:space="preserve">  </w:t>
      </w:r>
      <w:r>
        <w:rPr>
          <w:rFonts w:ascii="Times New Roman" w:cs="宋体" w:hint="eastAsia"/>
          <w:kern w:val="0"/>
          <w:szCs w:val="36"/>
        </w:rPr>
        <w:t>本办法自公布之日起施行，原《中国海洋大学研究生优秀科技创新成果奖评选办法（试行）》（海大</w:t>
      </w:r>
      <w:proofErr w:type="gramStart"/>
      <w:r>
        <w:rPr>
          <w:rFonts w:ascii="Times New Roman" w:cs="宋体" w:hint="eastAsia"/>
          <w:kern w:val="0"/>
          <w:szCs w:val="36"/>
        </w:rPr>
        <w:t>研</w:t>
      </w:r>
      <w:proofErr w:type="gramEnd"/>
      <w:r>
        <w:rPr>
          <w:rFonts w:ascii="Times New Roman" w:cs="宋体" w:hint="eastAsia"/>
          <w:kern w:val="0"/>
          <w:szCs w:val="36"/>
        </w:rPr>
        <w:t>字〔</w:t>
      </w:r>
      <w:r>
        <w:rPr>
          <w:rFonts w:ascii="Times New Roman" w:cs="宋体" w:hint="eastAsia"/>
          <w:kern w:val="0"/>
          <w:szCs w:val="36"/>
        </w:rPr>
        <w:t>2017</w:t>
      </w:r>
      <w:r>
        <w:rPr>
          <w:rFonts w:ascii="Times New Roman" w:cs="宋体" w:hint="eastAsia"/>
          <w:kern w:val="0"/>
          <w:szCs w:val="36"/>
        </w:rPr>
        <w:t>〕</w:t>
      </w:r>
      <w:r>
        <w:rPr>
          <w:rFonts w:ascii="Times New Roman" w:cs="宋体" w:hint="eastAsia"/>
          <w:kern w:val="0"/>
          <w:szCs w:val="36"/>
        </w:rPr>
        <w:t>37</w:t>
      </w:r>
      <w:r>
        <w:rPr>
          <w:rFonts w:ascii="Times New Roman" w:cs="宋体" w:hint="eastAsia"/>
          <w:kern w:val="0"/>
          <w:szCs w:val="36"/>
        </w:rPr>
        <w:t>号）和《中国海洋大学专业学位研究生优秀实践成果奖评选办法（试行）》（海大</w:t>
      </w:r>
      <w:proofErr w:type="gramStart"/>
      <w:r>
        <w:rPr>
          <w:rFonts w:ascii="Times New Roman" w:cs="宋体" w:hint="eastAsia"/>
          <w:kern w:val="0"/>
          <w:szCs w:val="36"/>
        </w:rPr>
        <w:t>研</w:t>
      </w:r>
      <w:proofErr w:type="gramEnd"/>
      <w:r>
        <w:rPr>
          <w:rFonts w:ascii="Times New Roman" w:cs="宋体" w:hint="eastAsia"/>
          <w:kern w:val="0"/>
          <w:szCs w:val="36"/>
        </w:rPr>
        <w:t>字〔</w:t>
      </w:r>
      <w:r>
        <w:rPr>
          <w:rFonts w:ascii="Times New Roman" w:cs="宋体" w:hint="eastAsia"/>
          <w:kern w:val="0"/>
          <w:szCs w:val="36"/>
        </w:rPr>
        <w:t>2017</w:t>
      </w:r>
      <w:r>
        <w:rPr>
          <w:rFonts w:ascii="Times New Roman" w:cs="宋体" w:hint="eastAsia"/>
          <w:kern w:val="0"/>
          <w:szCs w:val="36"/>
        </w:rPr>
        <w:t>〕</w:t>
      </w:r>
      <w:r>
        <w:rPr>
          <w:rFonts w:ascii="Times New Roman" w:cs="宋体" w:hint="eastAsia"/>
          <w:kern w:val="0"/>
          <w:szCs w:val="36"/>
        </w:rPr>
        <w:t>38</w:t>
      </w:r>
      <w:r>
        <w:rPr>
          <w:rFonts w:ascii="Times New Roman" w:cs="宋体" w:hint="eastAsia"/>
          <w:kern w:val="0"/>
          <w:szCs w:val="36"/>
        </w:rPr>
        <w:t>号）同时废止</w:t>
      </w:r>
      <w:bookmarkEnd w:id="3"/>
      <w:r>
        <w:rPr>
          <w:rFonts w:ascii="Times New Roman" w:cs="宋体" w:hint="eastAsia"/>
          <w:kern w:val="0"/>
          <w:szCs w:val="36"/>
        </w:rPr>
        <w:t>。</w:t>
      </w:r>
    </w:p>
    <w:p w:rsidR="007325B8" w:rsidRDefault="007325B8">
      <w:pPr>
        <w:spacing w:line="100" w:lineRule="exact"/>
        <w:ind w:firstLineChars="200" w:firstLine="640"/>
        <w:jc w:val="both"/>
        <w:rPr>
          <w:rFonts w:ascii="Times New Roman" w:cs="宋体"/>
          <w:kern w:val="0"/>
          <w:szCs w:val="36"/>
        </w:rPr>
      </w:pPr>
    </w:p>
    <w:p w:rsidR="007325B8" w:rsidRDefault="007325B8">
      <w:pPr>
        <w:spacing w:line="100" w:lineRule="exact"/>
        <w:ind w:firstLineChars="200" w:firstLine="640"/>
        <w:jc w:val="both"/>
        <w:rPr>
          <w:rFonts w:ascii="Times New Roman" w:cs="宋体"/>
          <w:kern w:val="0"/>
          <w:szCs w:val="36"/>
        </w:rPr>
      </w:pPr>
    </w:p>
    <w:p w:rsidR="007325B8" w:rsidRDefault="009832DC" w:rsidP="009832DC">
      <w:pPr>
        <w:tabs>
          <w:tab w:val="left" w:pos="1415"/>
        </w:tabs>
        <w:spacing w:line="100" w:lineRule="exact"/>
        <w:ind w:firstLineChars="200" w:firstLine="640"/>
        <w:jc w:val="both"/>
        <w:rPr>
          <w:rFonts w:ascii="Times New Roman" w:cs="宋体"/>
          <w:kern w:val="0"/>
          <w:szCs w:val="36"/>
        </w:rPr>
      </w:pPr>
      <w:r>
        <w:rPr>
          <w:rFonts w:ascii="Times New Roman" w:cs="宋体"/>
          <w:kern w:val="0"/>
          <w:szCs w:val="36"/>
        </w:rPr>
        <w:tab/>
      </w:r>
    </w:p>
    <w:p w:rsidR="007325B8" w:rsidRDefault="007325B8">
      <w:pPr>
        <w:spacing w:line="100" w:lineRule="exact"/>
        <w:ind w:firstLineChars="200" w:firstLine="640"/>
        <w:jc w:val="both"/>
        <w:rPr>
          <w:rFonts w:ascii="Times New Roman" w:cs="宋体"/>
          <w:kern w:val="0"/>
          <w:szCs w:val="36"/>
        </w:rPr>
      </w:pPr>
    </w:p>
    <w:p w:rsidR="007325B8" w:rsidRDefault="007325B8">
      <w:pPr>
        <w:spacing w:line="100" w:lineRule="exact"/>
        <w:ind w:firstLineChars="200" w:firstLine="640"/>
        <w:jc w:val="both"/>
        <w:rPr>
          <w:rFonts w:ascii="Times New Roman" w:cs="宋体"/>
          <w:kern w:val="0"/>
          <w:szCs w:val="36"/>
        </w:rPr>
      </w:pPr>
    </w:p>
    <w:p w:rsidR="007325B8" w:rsidRDefault="007325B8">
      <w:pPr>
        <w:spacing w:line="100" w:lineRule="exact"/>
        <w:ind w:firstLineChars="200" w:firstLine="640"/>
        <w:jc w:val="both"/>
        <w:rPr>
          <w:rFonts w:ascii="Times New Roman" w:cs="宋体"/>
          <w:kern w:val="0"/>
          <w:szCs w:val="36"/>
        </w:rPr>
      </w:pPr>
    </w:p>
    <w:p w:rsidR="007325B8" w:rsidRDefault="007325B8">
      <w:pPr>
        <w:spacing w:line="100" w:lineRule="exact"/>
        <w:ind w:firstLineChars="200" w:firstLine="640"/>
        <w:jc w:val="both"/>
        <w:rPr>
          <w:rFonts w:ascii="Times New Roman" w:cs="宋体"/>
          <w:kern w:val="0"/>
          <w:szCs w:val="36"/>
        </w:rPr>
      </w:pPr>
    </w:p>
    <w:p w:rsidR="007325B8" w:rsidRDefault="007325B8">
      <w:pPr>
        <w:spacing w:line="100" w:lineRule="exact"/>
        <w:ind w:firstLineChars="200" w:firstLine="640"/>
        <w:jc w:val="both"/>
        <w:rPr>
          <w:rFonts w:ascii="Times New Roman" w:cs="宋体"/>
          <w:kern w:val="0"/>
          <w:szCs w:val="36"/>
        </w:rPr>
      </w:pPr>
    </w:p>
    <w:p w:rsidR="007325B8" w:rsidRDefault="007325B8">
      <w:pPr>
        <w:spacing w:line="100" w:lineRule="exact"/>
        <w:ind w:firstLineChars="200" w:firstLine="640"/>
        <w:jc w:val="both"/>
        <w:rPr>
          <w:rFonts w:ascii="Times New Roman" w:cs="宋体"/>
          <w:kern w:val="0"/>
          <w:szCs w:val="36"/>
        </w:rPr>
      </w:pPr>
    </w:p>
    <w:p w:rsidR="007325B8" w:rsidRDefault="007325B8">
      <w:pPr>
        <w:spacing w:line="100" w:lineRule="exact"/>
        <w:ind w:firstLineChars="200" w:firstLine="640"/>
        <w:jc w:val="both"/>
        <w:rPr>
          <w:rFonts w:ascii="Times New Roman" w:cs="宋体"/>
          <w:kern w:val="0"/>
          <w:szCs w:val="36"/>
        </w:rPr>
      </w:pPr>
    </w:p>
    <w:p w:rsidR="007325B8" w:rsidRDefault="00BB42E5">
      <w:pPr>
        <w:spacing w:line="520" w:lineRule="exact"/>
        <w:ind w:firstLineChars="100" w:firstLine="320"/>
        <w:rPr>
          <w:color w:val="000000"/>
          <w:sz w:val="28"/>
          <w:szCs w:val="28"/>
        </w:rPr>
      </w:pPr>
      <w:r>
        <w:pict>
          <v:line id="直线 18" o:spid="_x0000_s1029" style="position:absolute;left:0;text-align:left;z-index:2;mso-wrap-style:square" from="0,4pt" to="442.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" strokeweight="1pt"/>
        </w:pict>
      </w:r>
      <w:r w:rsidR="00C524AC">
        <w:rPr>
          <w:color w:val="000000"/>
          <w:sz w:val="28"/>
          <w:szCs w:val="28"/>
        </w:rPr>
        <w:t xml:space="preserve">印制人：王  伟                             </w:t>
      </w:r>
      <w:r w:rsidR="00C524AC">
        <w:rPr>
          <w:color w:val="000000"/>
          <w:spacing w:val="2"/>
          <w:sz w:val="28"/>
          <w:szCs w:val="28"/>
        </w:rPr>
        <w:t xml:space="preserve"> 校对人：</w:t>
      </w:r>
      <w:proofErr w:type="gramStart"/>
      <w:r w:rsidR="00C524AC">
        <w:rPr>
          <w:rFonts w:hint="eastAsia"/>
          <w:color w:val="000000"/>
          <w:spacing w:val="2"/>
          <w:sz w:val="28"/>
          <w:szCs w:val="28"/>
        </w:rPr>
        <w:t>种孟楠</w:t>
      </w:r>
      <w:proofErr w:type="gramEnd"/>
      <w:r w:rsidR="00C524AC">
        <w:rPr>
          <w:color w:val="000000"/>
          <w:sz w:val="28"/>
          <w:szCs w:val="28"/>
        </w:rPr>
        <w:t xml:space="preserve">  </w:t>
      </w:r>
    </w:p>
    <w:p w:rsidR="00C524AC" w:rsidRDefault="00BB42E5">
      <w:pPr>
        <w:spacing w:line="540" w:lineRule="exact"/>
        <w:ind w:firstLineChars="100" w:firstLine="320"/>
        <w:rPr>
          <w:rFonts w:ascii="Times New Roman"/>
        </w:rPr>
      </w:pPr>
      <w:r>
        <w:pict>
          <v:line id="直线 17" o:spid="_x0000_s1028" style="position:absolute;left:0;text-align:left;z-index:1;mso-wrap-style:square" from="0,32.05pt" to="442.4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" strokeweight="1pt"/>
        </w:pict>
      </w:r>
      <w:r>
        <w:pict>
          <v:line id="直线 19" o:spid="_x0000_s1027" style="position:absolute;left:0;text-align:left;z-index:3;mso-wrap-style:square" from="0,2.95pt" to="442.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" strokeweight=".7pt"/>
        </w:pict>
      </w:r>
      <w:r w:rsidR="00C524AC">
        <w:rPr>
          <w:sz w:val="28"/>
          <w:szCs w:val="28"/>
        </w:rPr>
        <w:t xml:space="preserve">中国海洋大学党委办公室、校长办公室   </w:t>
      </w:r>
      <w:r w:rsidR="00C524AC">
        <w:rPr>
          <w:rFonts w:hint="eastAsia"/>
          <w:sz w:val="28"/>
          <w:szCs w:val="28"/>
        </w:rPr>
        <w:t xml:space="preserve"> </w:t>
      </w:r>
      <w:r w:rsidR="00C524AC">
        <w:rPr>
          <w:sz w:val="28"/>
          <w:szCs w:val="28"/>
        </w:rPr>
        <w:t xml:space="preserve"> </w:t>
      </w:r>
      <w:r w:rsidR="00C524AC">
        <w:rPr>
          <w:rFonts w:ascii="Times New Roman"/>
          <w:sz w:val="28"/>
          <w:szCs w:val="28"/>
        </w:rPr>
        <w:t>2026</w:t>
      </w:r>
      <w:r w:rsidR="00C524AC">
        <w:rPr>
          <w:sz w:val="28"/>
          <w:szCs w:val="28"/>
        </w:rPr>
        <w:t>年</w:t>
      </w:r>
      <w:r w:rsidR="00C524AC">
        <w:rPr>
          <w:rFonts w:ascii="Times New Roman"/>
          <w:sz w:val="28"/>
          <w:szCs w:val="28"/>
        </w:rPr>
        <w:t>4</w:t>
      </w:r>
      <w:r w:rsidR="00C524AC">
        <w:rPr>
          <w:sz w:val="28"/>
          <w:szCs w:val="28"/>
        </w:rPr>
        <w:t>月</w:t>
      </w:r>
      <w:r w:rsidR="004E5536" w:rsidRPr="004E5536">
        <w:rPr>
          <w:rFonts w:ascii="Times New Roman"/>
          <w:sz w:val="28"/>
          <w:szCs w:val="28"/>
        </w:rPr>
        <w:t>30</w:t>
      </w:r>
      <w:r w:rsidR="00C524AC">
        <w:rPr>
          <w:sz w:val="28"/>
          <w:szCs w:val="28"/>
        </w:rPr>
        <w:t>日印发</w:t>
      </w:r>
      <w:r w:rsidR="00C524AC">
        <w:rPr>
          <w:rFonts w:hint="eastAsia"/>
          <w:sz w:val="28"/>
          <w:szCs w:val="28"/>
        </w:rPr>
        <w:t xml:space="preserve">  </w:t>
      </w:r>
    </w:p>
    <w:sectPr w:rsidR="00C524AC" w:rsidSect="009832DC">
      <w:footerReference w:type="even" r:id="rId7"/>
      <w:footerReference w:type="default" r:id="rId8"/>
      <w:pgSz w:w="11906" w:h="16838" w:code="9"/>
      <w:pgMar w:top="2098" w:right="1474" w:bottom="1985" w:left="1588" w:header="851" w:footer="1418" w:gutter="0"/>
      <w:cols w:space="720"/>
      <w:docGrid w:linePitch="577"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2E5" w:rsidRDefault="00BB42E5">
      <w:r>
        <w:separator/>
      </w:r>
    </w:p>
  </w:endnote>
  <w:endnote w:type="continuationSeparator" w:id="0">
    <w:p w:rsidR="00BB42E5" w:rsidRDefault="00BB4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5B8" w:rsidRDefault="00C524AC">
    <w:pPr>
      <w:pStyle w:val="a7"/>
      <w:ind w:firstLineChars="100" w:firstLine="280"/>
    </w:pP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3076E5">
      <w:rPr>
        <w:rFonts w:ascii="宋体" w:hAnsi="宋体"/>
        <w:noProof/>
        <w:sz w:val="28"/>
        <w:szCs w:val="28"/>
      </w:rPr>
      <w:t>2</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5B8" w:rsidRDefault="00C524AC">
    <w:pPr>
      <w:pStyle w:val="a7"/>
      <w:wordWrap w:val="0"/>
      <w:ind w:firstLineChars="100" w:firstLine="280"/>
      <w:jc w:val="right"/>
    </w:pP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3076E5">
      <w:rPr>
        <w:rFonts w:ascii="宋体" w:hAnsi="宋体"/>
        <w:noProof/>
        <w:sz w:val="28"/>
        <w:szCs w:val="28"/>
      </w:rPr>
      <w:t>1</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2E5" w:rsidRDefault="00BB42E5">
      <w:r>
        <w:separator/>
      </w:r>
    </w:p>
  </w:footnote>
  <w:footnote w:type="continuationSeparator" w:id="0">
    <w:p w:rsidR="00BB42E5" w:rsidRDefault="00BB4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HorizontalSpacing w:val="158"/>
  <w:drawingGridVerticalSpacing w:val="57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2210"/>
    <w:rsid w:val="00007E51"/>
    <w:rsid w:val="0002085B"/>
    <w:rsid w:val="00026239"/>
    <w:rsid w:val="0003589C"/>
    <w:rsid w:val="0004130B"/>
    <w:rsid w:val="000514EB"/>
    <w:rsid w:val="00060A24"/>
    <w:rsid w:val="00066AD3"/>
    <w:rsid w:val="00071DCB"/>
    <w:rsid w:val="00080163"/>
    <w:rsid w:val="00084570"/>
    <w:rsid w:val="00084CC7"/>
    <w:rsid w:val="00094494"/>
    <w:rsid w:val="000D2094"/>
    <w:rsid w:val="000D4EBD"/>
    <w:rsid w:val="000D501F"/>
    <w:rsid w:val="000E4986"/>
    <w:rsid w:val="00101BA4"/>
    <w:rsid w:val="001137BC"/>
    <w:rsid w:val="00127D29"/>
    <w:rsid w:val="00131B7B"/>
    <w:rsid w:val="0014439B"/>
    <w:rsid w:val="0014717D"/>
    <w:rsid w:val="00154963"/>
    <w:rsid w:val="001558BC"/>
    <w:rsid w:val="00157A14"/>
    <w:rsid w:val="0017436C"/>
    <w:rsid w:val="0018756C"/>
    <w:rsid w:val="001B5619"/>
    <w:rsid w:val="001B581E"/>
    <w:rsid w:val="001C24D3"/>
    <w:rsid w:val="001C530E"/>
    <w:rsid w:val="001D72E8"/>
    <w:rsid w:val="001F0522"/>
    <w:rsid w:val="002022D7"/>
    <w:rsid w:val="0020729C"/>
    <w:rsid w:val="00216A7A"/>
    <w:rsid w:val="002246F2"/>
    <w:rsid w:val="00260B78"/>
    <w:rsid w:val="002628C1"/>
    <w:rsid w:val="002644C7"/>
    <w:rsid w:val="00297769"/>
    <w:rsid w:val="002A0E9A"/>
    <w:rsid w:val="002A68FD"/>
    <w:rsid w:val="002B6882"/>
    <w:rsid w:val="002C09ED"/>
    <w:rsid w:val="002C7479"/>
    <w:rsid w:val="002D07E8"/>
    <w:rsid w:val="002D100F"/>
    <w:rsid w:val="002D22F4"/>
    <w:rsid w:val="002E5089"/>
    <w:rsid w:val="002E7800"/>
    <w:rsid w:val="003012CF"/>
    <w:rsid w:val="00304664"/>
    <w:rsid w:val="00307231"/>
    <w:rsid w:val="003076E5"/>
    <w:rsid w:val="00322190"/>
    <w:rsid w:val="00325E6C"/>
    <w:rsid w:val="0034158D"/>
    <w:rsid w:val="00347C12"/>
    <w:rsid w:val="003547B3"/>
    <w:rsid w:val="00355C50"/>
    <w:rsid w:val="00372819"/>
    <w:rsid w:val="00391FF3"/>
    <w:rsid w:val="003928D6"/>
    <w:rsid w:val="003E593F"/>
    <w:rsid w:val="003F2D70"/>
    <w:rsid w:val="00413D54"/>
    <w:rsid w:val="0042325E"/>
    <w:rsid w:val="00427EEE"/>
    <w:rsid w:val="004363D6"/>
    <w:rsid w:val="0044198B"/>
    <w:rsid w:val="00443777"/>
    <w:rsid w:val="004558D6"/>
    <w:rsid w:val="004616D9"/>
    <w:rsid w:val="00466D2E"/>
    <w:rsid w:val="00472C0E"/>
    <w:rsid w:val="0048516C"/>
    <w:rsid w:val="004963A9"/>
    <w:rsid w:val="004A4C14"/>
    <w:rsid w:val="004A77AD"/>
    <w:rsid w:val="004B4E36"/>
    <w:rsid w:val="004C377B"/>
    <w:rsid w:val="004E5536"/>
    <w:rsid w:val="004F17E5"/>
    <w:rsid w:val="004F49D1"/>
    <w:rsid w:val="004F5C8F"/>
    <w:rsid w:val="00510C53"/>
    <w:rsid w:val="00536FCA"/>
    <w:rsid w:val="00537014"/>
    <w:rsid w:val="005504C3"/>
    <w:rsid w:val="00551A87"/>
    <w:rsid w:val="00553D84"/>
    <w:rsid w:val="00571D0B"/>
    <w:rsid w:val="00581B44"/>
    <w:rsid w:val="005861F4"/>
    <w:rsid w:val="00593325"/>
    <w:rsid w:val="0059347A"/>
    <w:rsid w:val="00595226"/>
    <w:rsid w:val="005B27F3"/>
    <w:rsid w:val="005B4CE4"/>
    <w:rsid w:val="005B51A0"/>
    <w:rsid w:val="005B66EB"/>
    <w:rsid w:val="005C243E"/>
    <w:rsid w:val="005C725D"/>
    <w:rsid w:val="00620632"/>
    <w:rsid w:val="00621E8F"/>
    <w:rsid w:val="00635DE0"/>
    <w:rsid w:val="00636193"/>
    <w:rsid w:val="00652576"/>
    <w:rsid w:val="00663C06"/>
    <w:rsid w:val="0067147F"/>
    <w:rsid w:val="00676981"/>
    <w:rsid w:val="00683EE7"/>
    <w:rsid w:val="006873CD"/>
    <w:rsid w:val="00691427"/>
    <w:rsid w:val="0069373F"/>
    <w:rsid w:val="006A0653"/>
    <w:rsid w:val="006A2E85"/>
    <w:rsid w:val="006C1D7A"/>
    <w:rsid w:val="006C2538"/>
    <w:rsid w:val="006D65A0"/>
    <w:rsid w:val="006E3C6D"/>
    <w:rsid w:val="006F11FA"/>
    <w:rsid w:val="006F585C"/>
    <w:rsid w:val="006F6080"/>
    <w:rsid w:val="00717E30"/>
    <w:rsid w:val="00732210"/>
    <w:rsid w:val="007325B8"/>
    <w:rsid w:val="00750DB5"/>
    <w:rsid w:val="007527CF"/>
    <w:rsid w:val="00761B66"/>
    <w:rsid w:val="00763D3A"/>
    <w:rsid w:val="0078324C"/>
    <w:rsid w:val="0079501F"/>
    <w:rsid w:val="007A6570"/>
    <w:rsid w:val="007C485B"/>
    <w:rsid w:val="007C5B3F"/>
    <w:rsid w:val="007F46C6"/>
    <w:rsid w:val="007F5DD0"/>
    <w:rsid w:val="00844075"/>
    <w:rsid w:val="0084729C"/>
    <w:rsid w:val="00854711"/>
    <w:rsid w:val="00854B4E"/>
    <w:rsid w:val="00863813"/>
    <w:rsid w:val="00873CA1"/>
    <w:rsid w:val="0088136E"/>
    <w:rsid w:val="00882586"/>
    <w:rsid w:val="00882A1C"/>
    <w:rsid w:val="008C4DD2"/>
    <w:rsid w:val="008D7DD2"/>
    <w:rsid w:val="008E136F"/>
    <w:rsid w:val="008E44A9"/>
    <w:rsid w:val="008E6B4A"/>
    <w:rsid w:val="008F25BD"/>
    <w:rsid w:val="008F3A48"/>
    <w:rsid w:val="00906A86"/>
    <w:rsid w:val="00906CD6"/>
    <w:rsid w:val="00917569"/>
    <w:rsid w:val="00922D31"/>
    <w:rsid w:val="00942190"/>
    <w:rsid w:val="00943792"/>
    <w:rsid w:val="00947CC5"/>
    <w:rsid w:val="00957969"/>
    <w:rsid w:val="009832DC"/>
    <w:rsid w:val="00991F06"/>
    <w:rsid w:val="00994260"/>
    <w:rsid w:val="009A034E"/>
    <w:rsid w:val="009C68CA"/>
    <w:rsid w:val="009D2735"/>
    <w:rsid w:val="009E3415"/>
    <w:rsid w:val="009E4E49"/>
    <w:rsid w:val="009F2D89"/>
    <w:rsid w:val="00A05494"/>
    <w:rsid w:val="00A05708"/>
    <w:rsid w:val="00A279FF"/>
    <w:rsid w:val="00A36B8F"/>
    <w:rsid w:val="00A73020"/>
    <w:rsid w:val="00A74E23"/>
    <w:rsid w:val="00A82133"/>
    <w:rsid w:val="00A95155"/>
    <w:rsid w:val="00A95F9B"/>
    <w:rsid w:val="00A96F98"/>
    <w:rsid w:val="00AB230D"/>
    <w:rsid w:val="00AB2D5D"/>
    <w:rsid w:val="00AC5F0C"/>
    <w:rsid w:val="00AD5916"/>
    <w:rsid w:val="00AE179E"/>
    <w:rsid w:val="00AF2D64"/>
    <w:rsid w:val="00B416D7"/>
    <w:rsid w:val="00B45566"/>
    <w:rsid w:val="00B50479"/>
    <w:rsid w:val="00B61082"/>
    <w:rsid w:val="00B63D7E"/>
    <w:rsid w:val="00B671C0"/>
    <w:rsid w:val="00B74428"/>
    <w:rsid w:val="00B744D7"/>
    <w:rsid w:val="00B83878"/>
    <w:rsid w:val="00B91F03"/>
    <w:rsid w:val="00B95834"/>
    <w:rsid w:val="00B96364"/>
    <w:rsid w:val="00BB42E5"/>
    <w:rsid w:val="00BC6C62"/>
    <w:rsid w:val="00BE2BE8"/>
    <w:rsid w:val="00C03F1A"/>
    <w:rsid w:val="00C1072F"/>
    <w:rsid w:val="00C233D8"/>
    <w:rsid w:val="00C264B4"/>
    <w:rsid w:val="00C348D2"/>
    <w:rsid w:val="00C40E91"/>
    <w:rsid w:val="00C524AC"/>
    <w:rsid w:val="00C54CCA"/>
    <w:rsid w:val="00C84172"/>
    <w:rsid w:val="00CB4EDF"/>
    <w:rsid w:val="00CC7593"/>
    <w:rsid w:val="00CE1B49"/>
    <w:rsid w:val="00CE4F3A"/>
    <w:rsid w:val="00CE5023"/>
    <w:rsid w:val="00CF7B52"/>
    <w:rsid w:val="00D109AF"/>
    <w:rsid w:val="00D27820"/>
    <w:rsid w:val="00D41260"/>
    <w:rsid w:val="00D42A1E"/>
    <w:rsid w:val="00D5267F"/>
    <w:rsid w:val="00D52F24"/>
    <w:rsid w:val="00D62CFD"/>
    <w:rsid w:val="00D84F16"/>
    <w:rsid w:val="00D94C1E"/>
    <w:rsid w:val="00DA4BF8"/>
    <w:rsid w:val="00DC0C02"/>
    <w:rsid w:val="00DC0DB5"/>
    <w:rsid w:val="00DC549C"/>
    <w:rsid w:val="00DF6502"/>
    <w:rsid w:val="00E07616"/>
    <w:rsid w:val="00E30B2C"/>
    <w:rsid w:val="00E313BC"/>
    <w:rsid w:val="00E35D7A"/>
    <w:rsid w:val="00E65AAA"/>
    <w:rsid w:val="00E913F9"/>
    <w:rsid w:val="00E97E9C"/>
    <w:rsid w:val="00EB1CB2"/>
    <w:rsid w:val="00EB7036"/>
    <w:rsid w:val="00EC3C04"/>
    <w:rsid w:val="00ED30E7"/>
    <w:rsid w:val="00ED45A4"/>
    <w:rsid w:val="00EF378E"/>
    <w:rsid w:val="00EF499C"/>
    <w:rsid w:val="00F03C1E"/>
    <w:rsid w:val="00F11C80"/>
    <w:rsid w:val="00F26A9E"/>
    <w:rsid w:val="00F3299B"/>
    <w:rsid w:val="00F33269"/>
    <w:rsid w:val="00F56C28"/>
    <w:rsid w:val="00F57840"/>
    <w:rsid w:val="00F647AD"/>
    <w:rsid w:val="00F73A40"/>
    <w:rsid w:val="00F83545"/>
    <w:rsid w:val="00F878B7"/>
    <w:rsid w:val="00F91F8B"/>
    <w:rsid w:val="00FC117F"/>
    <w:rsid w:val="00FC7117"/>
    <w:rsid w:val="00FD0D28"/>
    <w:rsid w:val="01521C8D"/>
    <w:rsid w:val="01BB2585"/>
    <w:rsid w:val="03912F41"/>
    <w:rsid w:val="03BC09EC"/>
    <w:rsid w:val="03F4702C"/>
    <w:rsid w:val="041D2A27"/>
    <w:rsid w:val="04F33787"/>
    <w:rsid w:val="05185213"/>
    <w:rsid w:val="0540310E"/>
    <w:rsid w:val="05924D4E"/>
    <w:rsid w:val="05A54A82"/>
    <w:rsid w:val="05CF4485"/>
    <w:rsid w:val="071152DE"/>
    <w:rsid w:val="079052BE"/>
    <w:rsid w:val="080261BB"/>
    <w:rsid w:val="08A060F3"/>
    <w:rsid w:val="08D4742C"/>
    <w:rsid w:val="095F763D"/>
    <w:rsid w:val="09AE36C2"/>
    <w:rsid w:val="09E10052"/>
    <w:rsid w:val="0A6767AA"/>
    <w:rsid w:val="0B1F0E32"/>
    <w:rsid w:val="0B260413"/>
    <w:rsid w:val="0B882E7B"/>
    <w:rsid w:val="0B8E420A"/>
    <w:rsid w:val="0C1E558E"/>
    <w:rsid w:val="0C2F1549"/>
    <w:rsid w:val="0CB8246E"/>
    <w:rsid w:val="0D3F756A"/>
    <w:rsid w:val="0E4B1F3E"/>
    <w:rsid w:val="0E715E49"/>
    <w:rsid w:val="0ED7603B"/>
    <w:rsid w:val="0EF6601C"/>
    <w:rsid w:val="0F452E31"/>
    <w:rsid w:val="0F4C0A29"/>
    <w:rsid w:val="101D790A"/>
    <w:rsid w:val="10DC1574"/>
    <w:rsid w:val="114B00C6"/>
    <w:rsid w:val="11541F35"/>
    <w:rsid w:val="13212A6D"/>
    <w:rsid w:val="1342269E"/>
    <w:rsid w:val="1383164D"/>
    <w:rsid w:val="14F055ED"/>
    <w:rsid w:val="159643E7"/>
    <w:rsid w:val="15A802E7"/>
    <w:rsid w:val="16287735"/>
    <w:rsid w:val="1672312F"/>
    <w:rsid w:val="169528F0"/>
    <w:rsid w:val="16EA6010"/>
    <w:rsid w:val="1842697F"/>
    <w:rsid w:val="18A961DF"/>
    <w:rsid w:val="18BA03EC"/>
    <w:rsid w:val="18CF4F43"/>
    <w:rsid w:val="18D02171"/>
    <w:rsid w:val="1A84320B"/>
    <w:rsid w:val="1B086395"/>
    <w:rsid w:val="1B216501"/>
    <w:rsid w:val="1BBB5834"/>
    <w:rsid w:val="1BD54EB4"/>
    <w:rsid w:val="1BE32A92"/>
    <w:rsid w:val="1C161ABB"/>
    <w:rsid w:val="1C536B8E"/>
    <w:rsid w:val="1CE343B6"/>
    <w:rsid w:val="1CF00880"/>
    <w:rsid w:val="1D077978"/>
    <w:rsid w:val="1D6B66C7"/>
    <w:rsid w:val="1D9C4564"/>
    <w:rsid w:val="1E1E4F79"/>
    <w:rsid w:val="1E2A1B70"/>
    <w:rsid w:val="1EA94E3A"/>
    <w:rsid w:val="1F5570C1"/>
    <w:rsid w:val="207E61A3"/>
    <w:rsid w:val="20A976C4"/>
    <w:rsid w:val="21BE1A27"/>
    <w:rsid w:val="222E4DF9"/>
    <w:rsid w:val="2266110C"/>
    <w:rsid w:val="229B4DEB"/>
    <w:rsid w:val="22B156AE"/>
    <w:rsid w:val="24651B54"/>
    <w:rsid w:val="24C232D7"/>
    <w:rsid w:val="251B0465"/>
    <w:rsid w:val="2582218D"/>
    <w:rsid w:val="258B383C"/>
    <w:rsid w:val="259A582D"/>
    <w:rsid w:val="26312D19"/>
    <w:rsid w:val="26C1503C"/>
    <w:rsid w:val="273121C1"/>
    <w:rsid w:val="27CE7A10"/>
    <w:rsid w:val="27DE385E"/>
    <w:rsid w:val="287F7488"/>
    <w:rsid w:val="29AA5413"/>
    <w:rsid w:val="2A513F3A"/>
    <w:rsid w:val="2A8F792B"/>
    <w:rsid w:val="2B162B12"/>
    <w:rsid w:val="2B4E123F"/>
    <w:rsid w:val="2BA80578"/>
    <w:rsid w:val="2BDD7941"/>
    <w:rsid w:val="2C115D8D"/>
    <w:rsid w:val="2C932FD6"/>
    <w:rsid w:val="2D990AC0"/>
    <w:rsid w:val="2E9C1044"/>
    <w:rsid w:val="2F4B3982"/>
    <w:rsid w:val="2F6C023B"/>
    <w:rsid w:val="2FEC6E11"/>
    <w:rsid w:val="302C5C1C"/>
    <w:rsid w:val="306C0CD2"/>
    <w:rsid w:val="30711881"/>
    <w:rsid w:val="30E87D95"/>
    <w:rsid w:val="31256A56"/>
    <w:rsid w:val="31863DA3"/>
    <w:rsid w:val="31950990"/>
    <w:rsid w:val="33182371"/>
    <w:rsid w:val="332124CE"/>
    <w:rsid w:val="34264510"/>
    <w:rsid w:val="342C60BB"/>
    <w:rsid w:val="34AE47D8"/>
    <w:rsid w:val="3511718E"/>
    <w:rsid w:val="35957DBF"/>
    <w:rsid w:val="369260AD"/>
    <w:rsid w:val="374E46CA"/>
    <w:rsid w:val="3829606B"/>
    <w:rsid w:val="39F44BA5"/>
    <w:rsid w:val="39FA3A90"/>
    <w:rsid w:val="3A58268D"/>
    <w:rsid w:val="3AC36D69"/>
    <w:rsid w:val="3B117AC7"/>
    <w:rsid w:val="3B1D063B"/>
    <w:rsid w:val="3B950B19"/>
    <w:rsid w:val="3E10092B"/>
    <w:rsid w:val="3EFD0EAF"/>
    <w:rsid w:val="3F5B7984"/>
    <w:rsid w:val="3F8E7D59"/>
    <w:rsid w:val="40C854ED"/>
    <w:rsid w:val="40FC76B1"/>
    <w:rsid w:val="410E2FA0"/>
    <w:rsid w:val="416F5DAE"/>
    <w:rsid w:val="436A288B"/>
    <w:rsid w:val="440305EA"/>
    <w:rsid w:val="44054362"/>
    <w:rsid w:val="445F7972"/>
    <w:rsid w:val="451F3201"/>
    <w:rsid w:val="4554734F"/>
    <w:rsid w:val="45857508"/>
    <w:rsid w:val="45B019B9"/>
    <w:rsid w:val="466C691A"/>
    <w:rsid w:val="46FE76DA"/>
    <w:rsid w:val="4893018E"/>
    <w:rsid w:val="48C4659A"/>
    <w:rsid w:val="49935F6C"/>
    <w:rsid w:val="499E6DEB"/>
    <w:rsid w:val="4A0B1FA6"/>
    <w:rsid w:val="4A1C2405"/>
    <w:rsid w:val="4B9761E7"/>
    <w:rsid w:val="4BBC5C4E"/>
    <w:rsid w:val="4BCF1579"/>
    <w:rsid w:val="4BD40E87"/>
    <w:rsid w:val="4BE86A43"/>
    <w:rsid w:val="4BF076A6"/>
    <w:rsid w:val="4D173F94"/>
    <w:rsid w:val="4DCB2178"/>
    <w:rsid w:val="4EED611E"/>
    <w:rsid w:val="4EEF5DE4"/>
    <w:rsid w:val="4F5F701C"/>
    <w:rsid w:val="4F7F542D"/>
    <w:rsid w:val="4FA15887"/>
    <w:rsid w:val="50B27620"/>
    <w:rsid w:val="513D15DF"/>
    <w:rsid w:val="5180327A"/>
    <w:rsid w:val="521E31BF"/>
    <w:rsid w:val="5373753A"/>
    <w:rsid w:val="53EB5322"/>
    <w:rsid w:val="55774994"/>
    <w:rsid w:val="55D3606E"/>
    <w:rsid w:val="562B5EAA"/>
    <w:rsid w:val="566611C4"/>
    <w:rsid w:val="567315FF"/>
    <w:rsid w:val="56781BA8"/>
    <w:rsid w:val="56A874FB"/>
    <w:rsid w:val="56F24C1A"/>
    <w:rsid w:val="56FB1D20"/>
    <w:rsid w:val="57CA34A1"/>
    <w:rsid w:val="57E62BA2"/>
    <w:rsid w:val="59032BA2"/>
    <w:rsid w:val="59140E77"/>
    <w:rsid w:val="595C45CC"/>
    <w:rsid w:val="59CC3500"/>
    <w:rsid w:val="5A347F30"/>
    <w:rsid w:val="5B153B5A"/>
    <w:rsid w:val="5B182775"/>
    <w:rsid w:val="5B286E5C"/>
    <w:rsid w:val="5DAB5B22"/>
    <w:rsid w:val="5F204545"/>
    <w:rsid w:val="5F28567D"/>
    <w:rsid w:val="60433DF0"/>
    <w:rsid w:val="60582830"/>
    <w:rsid w:val="60B84F16"/>
    <w:rsid w:val="60CC2038"/>
    <w:rsid w:val="60E650AB"/>
    <w:rsid w:val="614222FA"/>
    <w:rsid w:val="61442516"/>
    <w:rsid w:val="614E6EF1"/>
    <w:rsid w:val="624A6D8D"/>
    <w:rsid w:val="624E387B"/>
    <w:rsid w:val="629152E7"/>
    <w:rsid w:val="62A85913"/>
    <w:rsid w:val="62D36B7D"/>
    <w:rsid w:val="6323058D"/>
    <w:rsid w:val="636B5B38"/>
    <w:rsid w:val="63734A2B"/>
    <w:rsid w:val="63A03A3C"/>
    <w:rsid w:val="6461518D"/>
    <w:rsid w:val="65605444"/>
    <w:rsid w:val="656071F2"/>
    <w:rsid w:val="65D9330D"/>
    <w:rsid w:val="661E21DD"/>
    <w:rsid w:val="6659436D"/>
    <w:rsid w:val="66797F24"/>
    <w:rsid w:val="672C7CD4"/>
    <w:rsid w:val="67A16C5D"/>
    <w:rsid w:val="67C9107F"/>
    <w:rsid w:val="68E85E7D"/>
    <w:rsid w:val="69AB1A0A"/>
    <w:rsid w:val="6A700331"/>
    <w:rsid w:val="6A7F45BF"/>
    <w:rsid w:val="6AB341D9"/>
    <w:rsid w:val="6AC040FE"/>
    <w:rsid w:val="6BF32B6E"/>
    <w:rsid w:val="6BF54B38"/>
    <w:rsid w:val="6C0D75E2"/>
    <w:rsid w:val="6CDD13C0"/>
    <w:rsid w:val="6D6D737F"/>
    <w:rsid w:val="6D976556"/>
    <w:rsid w:val="6DF438BE"/>
    <w:rsid w:val="6DFF76FC"/>
    <w:rsid w:val="6E070B53"/>
    <w:rsid w:val="6E14501E"/>
    <w:rsid w:val="6E3D6323"/>
    <w:rsid w:val="6E977A01"/>
    <w:rsid w:val="6EC405DE"/>
    <w:rsid w:val="6F683873"/>
    <w:rsid w:val="700F1F41"/>
    <w:rsid w:val="713C4FB8"/>
    <w:rsid w:val="719A3A8C"/>
    <w:rsid w:val="71AD37BF"/>
    <w:rsid w:val="71B35E9F"/>
    <w:rsid w:val="71FB09CF"/>
    <w:rsid w:val="72656C75"/>
    <w:rsid w:val="72973F2C"/>
    <w:rsid w:val="73683E42"/>
    <w:rsid w:val="73AD5A51"/>
    <w:rsid w:val="73DC09EB"/>
    <w:rsid w:val="750F15A8"/>
    <w:rsid w:val="755E6196"/>
    <w:rsid w:val="75DE663D"/>
    <w:rsid w:val="77222375"/>
    <w:rsid w:val="773931A2"/>
    <w:rsid w:val="773A5AF5"/>
    <w:rsid w:val="77BA5A2B"/>
    <w:rsid w:val="77C67389"/>
    <w:rsid w:val="78C0202A"/>
    <w:rsid w:val="795B53DC"/>
    <w:rsid w:val="79607369"/>
    <w:rsid w:val="79921C19"/>
    <w:rsid w:val="7A846A85"/>
    <w:rsid w:val="7AEC7201"/>
    <w:rsid w:val="7AED10D1"/>
    <w:rsid w:val="7AEE561C"/>
    <w:rsid w:val="7B242D44"/>
    <w:rsid w:val="7B284B90"/>
    <w:rsid w:val="7B4D24D5"/>
    <w:rsid w:val="7B517FB4"/>
    <w:rsid w:val="7B7F7F7B"/>
    <w:rsid w:val="7C014E34"/>
    <w:rsid w:val="7C572A84"/>
    <w:rsid w:val="7C733C49"/>
    <w:rsid w:val="7D5F62B6"/>
    <w:rsid w:val="7D843DC0"/>
    <w:rsid w:val="7D9C0726"/>
    <w:rsid w:val="7ED84359"/>
    <w:rsid w:val="7F9151D4"/>
    <w:rsid w:val="7FD85EAB"/>
    <w:rsid w:val="7FE61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仿宋_GB2312"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character" w:customStyle="1" w:styleId="Char">
    <w:name w:val="批注文字 Char"/>
    <w:link w:val="a3"/>
    <w:rPr>
      <w:rFonts w:ascii="仿宋_GB2312" w:eastAsia="仿宋_GB2312"/>
      <w:kern w:val="2"/>
      <w:sz w:val="32"/>
      <w:szCs w:val="32"/>
    </w:rPr>
  </w:style>
  <w:style w:type="paragraph" w:styleId="a4">
    <w:name w:val="Body Text"/>
    <w:basedOn w:val="a"/>
    <w:pPr>
      <w:spacing w:after="120"/>
    </w:pPr>
  </w:style>
  <w:style w:type="paragraph" w:styleId="a5">
    <w:name w:val="Body Text Indent"/>
    <w:basedOn w:val="a"/>
    <w:pPr>
      <w:spacing w:line="560" w:lineRule="exact"/>
      <w:ind w:firstLineChars="200" w:firstLine="608"/>
    </w:pPr>
    <w:rPr>
      <w:rFonts w:ascii="Times New Roman"/>
      <w:spacing w:val="-8"/>
      <w:szCs w:val="24"/>
    </w:rPr>
  </w:style>
  <w:style w:type="paragraph" w:styleId="a6">
    <w:name w:val="Balloon Text"/>
    <w:basedOn w:val="a"/>
    <w:link w:val="Char0"/>
    <w:rPr>
      <w:sz w:val="18"/>
      <w:szCs w:val="18"/>
    </w:rPr>
  </w:style>
  <w:style w:type="character" w:customStyle="1" w:styleId="Char0">
    <w:name w:val="批注框文本 Char"/>
    <w:link w:val="a6"/>
    <w:rPr>
      <w:rFonts w:ascii="仿宋_GB2312" w:eastAsia="仿宋_GB2312"/>
      <w:kern w:val="2"/>
      <w:sz w:val="18"/>
      <w:szCs w:val="18"/>
    </w:rPr>
  </w:style>
  <w:style w:type="paragraph" w:styleId="a7">
    <w:name w:val="footer"/>
    <w:basedOn w:val="a"/>
    <w:link w:val="Char1"/>
    <w:uiPriority w:val="99"/>
    <w:pPr>
      <w:tabs>
        <w:tab w:val="center" w:pos="4153"/>
        <w:tab w:val="right" w:pos="8306"/>
      </w:tabs>
      <w:snapToGrid w:val="0"/>
    </w:pPr>
    <w:rPr>
      <w:sz w:val="18"/>
      <w:szCs w:val="18"/>
    </w:rPr>
  </w:style>
  <w:style w:type="character" w:customStyle="1" w:styleId="Char1">
    <w:name w:val="页脚 Char"/>
    <w:link w:val="a7"/>
    <w:uiPriority w:val="99"/>
    <w:locked/>
    <w:rPr>
      <w:rFonts w:ascii="仿宋_GB2312" w:eastAsia="仿宋_GB2312"/>
      <w:kern w:val="2"/>
      <w:sz w:val="18"/>
      <w:szCs w:val="18"/>
      <w:lang w:val="en-US" w:eastAsia="zh-CN" w:bidi="ar-SA"/>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Normal (Web)"/>
    <w:basedOn w:val="a"/>
    <w:pPr>
      <w:spacing w:before="100" w:beforeAutospacing="1" w:after="100" w:afterAutospacing="1"/>
    </w:pPr>
    <w:rPr>
      <w:rFonts w:ascii="宋体" w:eastAsia="宋体" w:hAnsi="宋体" w:cs="宋体"/>
      <w:kern w:val="0"/>
      <w:sz w:val="24"/>
      <w:szCs w:val="24"/>
    </w:rPr>
  </w:style>
  <w:style w:type="paragraph" w:styleId="aa">
    <w:name w:val="annotation subject"/>
    <w:basedOn w:val="a3"/>
    <w:next w:val="a3"/>
    <w:link w:val="Char2"/>
    <w:rPr>
      <w:b/>
      <w:bCs/>
    </w:rPr>
  </w:style>
  <w:style w:type="character" w:customStyle="1" w:styleId="Char2">
    <w:name w:val="批注主题 Char"/>
    <w:link w:val="aa"/>
    <w:rPr>
      <w:rFonts w:ascii="仿宋_GB2312" w:eastAsia="仿宋_GB2312"/>
      <w:b/>
      <w:bCs/>
      <w:kern w:val="2"/>
      <w:sz w:val="32"/>
      <w:szCs w:val="32"/>
    </w:rPr>
  </w:style>
  <w:style w:type="table" w:styleId="ab">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bCs/>
    </w:rPr>
  </w:style>
  <w:style w:type="character" w:styleId="ad">
    <w:name w:val="page number"/>
  </w:style>
  <w:style w:type="character" w:styleId="ae">
    <w:name w:val="Hyperlink"/>
    <w:rPr>
      <w:color w:val="0000FF"/>
      <w:u w:val="single"/>
    </w:rPr>
  </w:style>
  <w:style w:type="character" w:styleId="af">
    <w:name w:val="annotation reference"/>
    <w:rPr>
      <w:sz w:val="21"/>
      <w:szCs w:val="21"/>
    </w:rPr>
  </w:style>
  <w:style w:type="character" w:customStyle="1" w:styleId="content">
    <w:name w:val="content"/>
  </w:style>
  <w:style w:type="paragraph" w:customStyle="1" w:styleId="p0">
    <w:name w:val="p0"/>
    <w:basedOn w:val="a"/>
    <w:rPr>
      <w:rFonts w:ascii="宋体" w:eastAsia="宋体" w:hAnsi="宋体" w:cs="宋体"/>
      <w:kern w:val="0"/>
      <w:sz w:val="24"/>
      <w:szCs w:val="24"/>
    </w:rPr>
  </w:style>
  <w:style w:type="table" w:customStyle="1" w:styleId="TableNormal">
    <w:name w:val="Table Normal"/>
    <w:unhideWhenUsed/>
    <w:qFormat/>
    <w:rPr>
      <w:rFonts w:ascii="Arial" w:hAnsi="Arial" w:cs="Arial"/>
    </w:rPr>
    <w:tblPr>
      <w:tblCellMar>
        <w:top w:w="0" w:type="dxa"/>
        <w:left w:w="0" w:type="dxa"/>
        <w:bottom w:w="0" w:type="dxa"/>
        <w:right w:w="0" w:type="dxa"/>
      </w:tblCellMar>
    </w:tblPr>
  </w:style>
  <w:style w:type="table" w:customStyle="1" w:styleId="TableNormal1">
    <w:name w:val="Table Normal1"/>
    <w:unhideWhenUsed/>
    <w:qFormat/>
    <w:rPr>
      <w:rFonts w:ascii="Arial" w:hAnsi="Arial" w:cs="Arial"/>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278</Words>
  <Characters>1585</Characters>
  <Application>Microsoft Office Word</Application>
  <DocSecurity>0</DocSecurity>
  <Lines>13</Lines>
  <Paragraphs>3</Paragraphs>
  <ScaleCrop>false</ScaleCrop>
  <Company>ylmfeng.com</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海大办字〔2012〕12号</dc:title>
  <dc:creator>X</dc:creator>
  <cp:lastModifiedBy>dreamsummit</cp:lastModifiedBy>
  <cp:revision>3</cp:revision>
  <cp:lastPrinted>2026-04-17T00:49:00Z</cp:lastPrinted>
  <dcterms:created xsi:type="dcterms:W3CDTF">2026-04-30T12:21:00Z</dcterms:created>
  <dcterms:modified xsi:type="dcterms:W3CDTF">2026-04-30T12:22:00Z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eyJoZGlkIjoiYjk5ODM0YmMxOWJiYWQyNDU4MGIzYWRmYTA0ZmI5NDciLCJ1c2VySWQiOiIzNzI0NTIzNTAifQ==</vt:lpwstr>
  </property>
  <property fmtid="{D5CDD505-2E9C-101B-9397-08002B2CF9AE}" pid="3" name="KSOProductBuildVer">
    <vt:lpwstr>2052-12.1.0.25225</vt:lpwstr>
  </property>
  <property fmtid="{D5CDD505-2E9C-101B-9397-08002B2CF9AE}" pid="4" name="ICV">
    <vt:lpwstr>7EBE40E92873481A83563616051F94EF_13</vt:lpwstr>
  </property>
</Properties>
</file>