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C7" w:rsidRPr="000B14C7" w:rsidRDefault="000B14C7" w:rsidP="000B14C7">
      <w:pPr>
        <w:spacing w:before="156" w:line="300" w:lineRule="atLeast"/>
        <w:ind w:leftChars="22" w:left="689" w:hangingChars="200" w:hanging="643"/>
        <w:jc w:val="center"/>
        <w:rPr>
          <w:rFonts w:ascii="黑体" w:eastAsia="黑体"/>
          <w:b/>
          <w:sz w:val="32"/>
          <w:szCs w:val="32"/>
        </w:rPr>
      </w:pPr>
      <w:r w:rsidRPr="000B14C7">
        <w:rPr>
          <w:rFonts w:ascii="黑体" w:eastAsia="黑体" w:hint="eastAsia"/>
          <w:b/>
          <w:sz w:val="32"/>
          <w:szCs w:val="32"/>
        </w:rPr>
        <w:t>中国海洋大学学位授权点动态调整摸底表</w:t>
      </w:r>
    </w:p>
    <w:p w:rsidR="000B14C7" w:rsidRDefault="000B14C7" w:rsidP="000B14C7">
      <w:pPr>
        <w:spacing w:before="156" w:line="300" w:lineRule="atLeast"/>
        <w:ind w:leftChars="22" w:left="528" w:hangingChars="200" w:hanging="482"/>
        <w:rPr>
          <w:rFonts w:ascii="昆仑黑体" w:eastAsia="昆仑黑体"/>
          <w:b/>
          <w:sz w:val="24"/>
        </w:rPr>
      </w:pPr>
      <w:r>
        <w:rPr>
          <w:rFonts w:ascii="昆仑黑体" w:eastAsia="昆仑黑体" w:hint="eastAsia"/>
          <w:b/>
          <w:sz w:val="24"/>
        </w:rPr>
        <w:t>一、调整申请</w:t>
      </w:r>
    </w:p>
    <w:tbl>
      <w:tblPr>
        <w:tblStyle w:val="a3"/>
        <w:tblW w:w="9395" w:type="dxa"/>
        <w:jc w:val="center"/>
        <w:tblLook w:val="04A0"/>
      </w:tblPr>
      <w:tblGrid>
        <w:gridCol w:w="1436"/>
        <w:gridCol w:w="2951"/>
        <w:gridCol w:w="1417"/>
        <w:gridCol w:w="2552"/>
        <w:gridCol w:w="1039"/>
      </w:tblGrid>
      <w:tr w:rsidR="000B14C7" w:rsidTr="00EB5726">
        <w:trPr>
          <w:trHeight w:val="642"/>
          <w:jc w:val="center"/>
        </w:trPr>
        <w:tc>
          <w:tcPr>
            <w:tcW w:w="4387" w:type="dxa"/>
            <w:gridSpan w:val="2"/>
            <w:vAlign w:val="center"/>
          </w:tcPr>
          <w:p w:rsidR="000B14C7" w:rsidRP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Cs w:val="21"/>
              </w:rPr>
            </w:pPr>
            <w:r w:rsidRPr="000B14C7">
              <w:rPr>
                <w:rFonts w:ascii="仿宋_GB2312" w:eastAsia="仿宋_GB2312" w:hint="eastAsia"/>
                <w:szCs w:val="21"/>
              </w:rPr>
              <w:t>拟撤销的学位授权学科/专业学位类别</w:t>
            </w:r>
          </w:p>
        </w:tc>
        <w:tc>
          <w:tcPr>
            <w:tcW w:w="3969" w:type="dxa"/>
            <w:gridSpan w:val="2"/>
            <w:vAlign w:val="center"/>
          </w:tcPr>
          <w:p w:rsidR="000B14C7" w:rsidRP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Cs w:val="21"/>
              </w:rPr>
            </w:pPr>
            <w:r w:rsidRPr="000B14C7">
              <w:rPr>
                <w:rFonts w:ascii="仿宋_GB2312" w:eastAsia="仿宋_GB2312" w:hint="eastAsia"/>
                <w:szCs w:val="21"/>
              </w:rPr>
              <w:t>拟增列的学位授权学科/专业学位类别</w:t>
            </w:r>
          </w:p>
        </w:tc>
        <w:tc>
          <w:tcPr>
            <w:tcW w:w="1039" w:type="dxa"/>
            <w:vMerge w:val="restart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  <w:r w:rsidRPr="00495999">
              <w:rPr>
                <w:rFonts w:ascii="仿宋_GB2312" w:eastAsia="仿宋_GB2312" w:hint="eastAsia"/>
              </w:rPr>
              <w:t>授权点级别</w:t>
            </w:r>
          </w:p>
        </w:tc>
      </w:tr>
      <w:tr w:rsidR="000B14C7" w:rsidTr="00EB5726">
        <w:trPr>
          <w:trHeight w:val="552"/>
          <w:jc w:val="center"/>
        </w:trPr>
        <w:tc>
          <w:tcPr>
            <w:tcW w:w="1436" w:type="dxa"/>
            <w:vAlign w:val="center"/>
          </w:tcPr>
          <w:p w:rsidR="000B14C7" w:rsidRPr="00495999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95999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2951" w:type="dxa"/>
            <w:vAlign w:val="center"/>
          </w:tcPr>
          <w:p w:rsidR="000B14C7" w:rsidRPr="00495999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95999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:rsidR="000B14C7" w:rsidRPr="00495999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95999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2552" w:type="dxa"/>
            <w:vAlign w:val="center"/>
          </w:tcPr>
          <w:p w:rsidR="000B14C7" w:rsidRPr="00495999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495999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039" w:type="dxa"/>
            <w:vMerge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</w:tr>
      <w:tr w:rsidR="000B14C7" w:rsidTr="00EB5726">
        <w:trPr>
          <w:trHeight w:val="560"/>
          <w:jc w:val="center"/>
        </w:trPr>
        <w:tc>
          <w:tcPr>
            <w:tcW w:w="1436" w:type="dxa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  <w:tc>
          <w:tcPr>
            <w:tcW w:w="2951" w:type="dxa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0B14C7" w:rsidRDefault="000B14C7" w:rsidP="00EB5726">
            <w:pPr>
              <w:spacing w:line="300" w:lineRule="atLeast"/>
              <w:jc w:val="center"/>
              <w:rPr>
                <w:rFonts w:ascii="昆仑黑体" w:eastAsia="昆仑黑体"/>
                <w:b/>
                <w:sz w:val="24"/>
              </w:rPr>
            </w:pPr>
          </w:p>
        </w:tc>
      </w:tr>
    </w:tbl>
    <w:p w:rsidR="000B14C7" w:rsidRDefault="000B14C7" w:rsidP="009473ED">
      <w:pPr>
        <w:snapToGrid w:val="0"/>
        <w:spacing w:beforeLines="50"/>
        <w:ind w:left="630" w:hangingChars="300" w:hanging="630"/>
        <w:jc w:val="left"/>
        <w:rPr>
          <w:rFonts w:ascii="楷体_GB2312" w:eastAsia="楷体_GB2312"/>
        </w:rPr>
      </w:pPr>
      <w:r w:rsidRPr="00A92F3F">
        <w:rPr>
          <w:rFonts w:ascii="楷体_GB2312" w:eastAsia="楷体_GB2312" w:hint="eastAsia"/>
        </w:rPr>
        <w:t>说明：</w:t>
      </w:r>
      <w:r>
        <w:rPr>
          <w:rFonts w:ascii="楷体_GB2312" w:eastAsia="楷体_GB2312" w:hint="eastAsia"/>
        </w:rPr>
        <w:t>1、</w:t>
      </w:r>
      <w:r w:rsidRPr="00C854EC">
        <w:rPr>
          <w:rFonts w:ascii="楷体_GB2312" w:eastAsia="楷体_GB2312" w:hint="eastAsia"/>
        </w:rPr>
        <w:t>每个</w:t>
      </w:r>
      <w:r w:rsidRPr="00495999">
        <w:rPr>
          <w:rFonts w:ascii="仿宋_GB2312" w:eastAsia="仿宋_GB2312" w:hint="eastAsia"/>
        </w:rPr>
        <w:t>学位</w:t>
      </w:r>
      <w:r>
        <w:rPr>
          <w:rFonts w:ascii="仿宋_GB2312" w:eastAsia="仿宋_GB2312" w:hint="eastAsia"/>
        </w:rPr>
        <w:t>授权学科</w:t>
      </w:r>
      <w:r w:rsidRPr="00C854EC">
        <w:rPr>
          <w:rFonts w:ascii="楷体_GB2312" w:eastAsia="楷体_GB2312" w:hint="eastAsia"/>
        </w:rPr>
        <w:t>、专业学位类别填写一行，工程硕士按工程领域填写，即每个工程领域填写一行。</w:t>
      </w:r>
    </w:p>
    <w:p w:rsidR="000B14C7" w:rsidRDefault="000B14C7" w:rsidP="009473ED">
      <w:pPr>
        <w:snapToGrid w:val="0"/>
        <w:spacing w:beforeLines="50"/>
        <w:ind w:leftChars="300" w:left="630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2、</w:t>
      </w:r>
      <w:r w:rsidRPr="00C854EC">
        <w:rPr>
          <w:rFonts w:ascii="楷体_GB2312" w:eastAsia="楷体_GB2312" w:hint="eastAsia"/>
        </w:rPr>
        <w:t>学科代码与名称应与《学位授予和人才培养学科目录(2011 年)》一致，</w:t>
      </w:r>
      <w:r w:rsidRPr="000B14C7">
        <w:rPr>
          <w:rFonts w:ascii="楷体_GB2312" w:eastAsia="楷体_GB2312" w:hint="eastAsia"/>
        </w:rPr>
        <w:t>只有二级学科学位授权点的，</w:t>
      </w:r>
      <w:r w:rsidRPr="00C854EC">
        <w:rPr>
          <w:rFonts w:ascii="楷体_GB2312" w:eastAsia="楷体_GB2312" w:hint="eastAsia"/>
        </w:rPr>
        <w:t>学科代码与名称</w:t>
      </w:r>
      <w:r w:rsidRPr="000B14C7">
        <w:rPr>
          <w:rFonts w:ascii="楷体_GB2312" w:eastAsia="楷体_GB2312" w:hint="eastAsia"/>
        </w:rPr>
        <w:t>按照国务院学位委员会和原国家教育委员会1997年颁布的《授予博士、硕士学位和培养研究生的学科、专业目录》填写</w:t>
      </w:r>
      <w:r>
        <w:rPr>
          <w:rFonts w:ascii="楷体_GB2312" w:eastAsia="楷体_GB2312" w:hint="eastAsia"/>
        </w:rPr>
        <w:t>。</w:t>
      </w:r>
    </w:p>
    <w:p w:rsidR="000B14C7" w:rsidRPr="00C854EC" w:rsidRDefault="000B14C7" w:rsidP="009473ED">
      <w:pPr>
        <w:snapToGrid w:val="0"/>
        <w:spacing w:beforeLines="50"/>
        <w:ind w:firstLineChars="300" w:firstLine="630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3、</w:t>
      </w:r>
      <w:r w:rsidRPr="00C854EC">
        <w:rPr>
          <w:rFonts w:ascii="楷体_GB2312" w:eastAsia="楷体_GB2312" w:hint="eastAsia"/>
        </w:rPr>
        <w:t>授权点级别应填“博士/硕士学科授权”、“专业学位类别”、“工程领域”。</w:t>
      </w:r>
    </w:p>
    <w:p w:rsidR="000B14C7" w:rsidRDefault="000B14C7" w:rsidP="009473ED">
      <w:pPr>
        <w:snapToGrid w:val="0"/>
        <w:spacing w:beforeLines="50"/>
        <w:ind w:left="723" w:hangingChars="300" w:hanging="723"/>
        <w:rPr>
          <w:rFonts w:ascii="昆仑黑体" w:eastAsia="昆仑黑体"/>
          <w:b/>
          <w:sz w:val="24"/>
        </w:rPr>
      </w:pPr>
      <w:r>
        <w:rPr>
          <w:rFonts w:ascii="昆仑黑体" w:eastAsia="昆仑黑体" w:hint="eastAsia"/>
          <w:b/>
          <w:sz w:val="24"/>
        </w:rPr>
        <w:t>二、调整原因</w:t>
      </w:r>
    </w:p>
    <w:tbl>
      <w:tblPr>
        <w:tblStyle w:val="a3"/>
        <w:tblW w:w="9395" w:type="dxa"/>
        <w:jc w:val="center"/>
        <w:tblLook w:val="04A0"/>
      </w:tblPr>
      <w:tblGrid>
        <w:gridCol w:w="9395"/>
      </w:tblGrid>
      <w:tr w:rsidR="000B14C7" w:rsidTr="00EB5726">
        <w:trPr>
          <w:jc w:val="center"/>
        </w:trPr>
        <w:tc>
          <w:tcPr>
            <w:tcW w:w="9100" w:type="dxa"/>
          </w:tcPr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</w:tc>
      </w:tr>
    </w:tbl>
    <w:p w:rsidR="000B14C7" w:rsidRPr="00A92F3F" w:rsidRDefault="000B14C7" w:rsidP="009473ED">
      <w:pPr>
        <w:snapToGrid w:val="0"/>
        <w:spacing w:beforeLines="50"/>
        <w:ind w:left="630" w:hangingChars="300" w:hanging="630"/>
        <w:rPr>
          <w:rFonts w:ascii="楷体_GB2312" w:eastAsia="楷体_GB2312"/>
        </w:rPr>
      </w:pPr>
    </w:p>
    <w:p w:rsidR="000B14C7" w:rsidRDefault="000B14C7" w:rsidP="000B14C7">
      <w:pPr>
        <w:spacing w:line="300" w:lineRule="atLeast"/>
        <w:ind w:leftChars="22" w:left="528" w:hangingChars="200" w:hanging="482"/>
        <w:rPr>
          <w:rFonts w:ascii="昆仑黑体" w:eastAsia="昆仑黑体"/>
          <w:b/>
          <w:sz w:val="24"/>
        </w:rPr>
      </w:pPr>
      <w:r>
        <w:rPr>
          <w:rFonts w:ascii="昆仑黑体" w:eastAsia="昆仑黑体" w:hint="eastAsia"/>
          <w:b/>
          <w:sz w:val="24"/>
        </w:rPr>
        <w:t>三、学院意见</w:t>
      </w:r>
    </w:p>
    <w:tbl>
      <w:tblPr>
        <w:tblStyle w:val="a3"/>
        <w:tblW w:w="9395" w:type="dxa"/>
        <w:jc w:val="center"/>
        <w:tblInd w:w="528" w:type="dxa"/>
        <w:tblLook w:val="04A0"/>
      </w:tblPr>
      <w:tblGrid>
        <w:gridCol w:w="9395"/>
      </w:tblGrid>
      <w:tr w:rsidR="000B14C7" w:rsidTr="00EB5726">
        <w:trPr>
          <w:jc w:val="center"/>
        </w:trPr>
        <w:tc>
          <w:tcPr>
            <w:tcW w:w="9628" w:type="dxa"/>
          </w:tcPr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Pr="00ED20C1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</w:p>
          <w:p w:rsidR="000B14C7" w:rsidRPr="00ED20C1" w:rsidRDefault="000B14C7" w:rsidP="00EB5726">
            <w:pPr>
              <w:spacing w:line="300" w:lineRule="atLeast"/>
              <w:ind w:firstLineChars="600" w:firstLine="1260"/>
              <w:rPr>
                <w:rFonts w:ascii="仿宋_GB2312" w:eastAsia="仿宋_GB2312"/>
              </w:rPr>
            </w:pPr>
            <w:r w:rsidRPr="00ED20C1">
              <w:rPr>
                <w:rFonts w:ascii="仿宋_GB2312" w:eastAsia="仿宋_GB2312" w:hint="eastAsia"/>
              </w:rPr>
              <w:t>学位</w:t>
            </w:r>
            <w:proofErr w:type="gramStart"/>
            <w:r w:rsidRPr="00ED20C1">
              <w:rPr>
                <w:rFonts w:ascii="仿宋_GB2312" w:eastAsia="仿宋_GB2312" w:hint="eastAsia"/>
              </w:rPr>
              <w:t>评定分</w:t>
            </w:r>
            <w:proofErr w:type="gramEnd"/>
            <w:r w:rsidRPr="00ED20C1">
              <w:rPr>
                <w:rFonts w:ascii="仿宋_GB2312" w:eastAsia="仿宋_GB2312" w:hint="eastAsia"/>
              </w:rPr>
              <w:t xml:space="preserve">委员会主席：              </w:t>
            </w:r>
            <w:r>
              <w:rPr>
                <w:rFonts w:ascii="仿宋_GB2312" w:eastAsia="仿宋_GB2312" w:hint="eastAsia"/>
              </w:rPr>
              <w:t xml:space="preserve">   </w:t>
            </w:r>
            <w:r w:rsidRPr="00ED20C1">
              <w:rPr>
                <w:rFonts w:ascii="仿宋_GB2312" w:eastAsia="仿宋_GB2312" w:hint="eastAsia"/>
              </w:rPr>
              <w:t xml:space="preserve">     学院公章：</w:t>
            </w:r>
          </w:p>
          <w:p w:rsidR="000B14C7" w:rsidRPr="00ED20C1" w:rsidRDefault="000B14C7" w:rsidP="00EB5726">
            <w:pPr>
              <w:spacing w:line="300" w:lineRule="atLeast"/>
              <w:jc w:val="center"/>
              <w:rPr>
                <w:rFonts w:ascii="仿宋_GB2312" w:eastAsia="仿宋_GB2312"/>
              </w:rPr>
            </w:pPr>
            <w:r w:rsidRPr="00ED20C1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                       </w:t>
            </w:r>
            <w:r w:rsidRPr="00ED20C1">
              <w:rPr>
                <w:rFonts w:ascii="仿宋_GB2312" w:eastAsia="仿宋_GB2312" w:hint="eastAsia"/>
              </w:rPr>
              <w:t xml:space="preserve"> （签章）                    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ED20C1">
              <w:rPr>
                <w:rFonts w:ascii="仿宋_GB2312" w:eastAsia="仿宋_GB2312" w:hint="eastAsia"/>
              </w:rPr>
              <w:t xml:space="preserve">   年   月   日</w:t>
            </w: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  <w:r>
              <w:rPr>
                <w:rFonts w:ascii="昆仑黑体" w:eastAsia="昆仑黑体" w:hint="eastAsia"/>
                <w:b/>
                <w:sz w:val="24"/>
              </w:rPr>
              <w:t xml:space="preserve"> </w:t>
            </w: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  <w:p w:rsidR="000B14C7" w:rsidRDefault="000B14C7" w:rsidP="00EB5726">
            <w:pPr>
              <w:spacing w:line="300" w:lineRule="atLeast"/>
              <w:rPr>
                <w:rFonts w:ascii="昆仑黑体" w:eastAsia="昆仑黑体"/>
                <w:b/>
                <w:sz w:val="24"/>
              </w:rPr>
            </w:pPr>
          </w:p>
        </w:tc>
      </w:tr>
    </w:tbl>
    <w:p w:rsidR="00521AED" w:rsidRDefault="00521AED" w:rsidP="006524FC">
      <w:pPr>
        <w:spacing w:before="156"/>
      </w:pPr>
    </w:p>
    <w:sectPr w:rsidR="00521AED" w:rsidSect="000B14C7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昆仑黑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4C7"/>
    <w:rsid w:val="000B14C7"/>
    <w:rsid w:val="00521AED"/>
    <w:rsid w:val="006524FC"/>
    <w:rsid w:val="009473ED"/>
    <w:rsid w:val="00960A7E"/>
    <w:rsid w:val="00DC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C7"/>
    <w:pPr>
      <w:widowControl w:val="0"/>
      <w:spacing w:beforeLines="0" w:line="240" w:lineRule="auto"/>
      <w:ind w:left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4C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2016-10-20T08:35:00Z</dcterms:created>
  <dcterms:modified xsi:type="dcterms:W3CDTF">2016-10-20T08:50:00Z</dcterms:modified>
</cp:coreProperties>
</file>